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AF4DBD" w14:textId="77777777" w:rsidR="00D14C04" w:rsidRDefault="005E6957">
      <w:pPr>
        <w:rPr>
          <w:b/>
          <w:sz w:val="40"/>
          <w:szCs w:val="40"/>
        </w:rPr>
      </w:pPr>
      <w:r w:rsidRPr="00D14C04">
        <w:rPr>
          <w:b/>
          <w:sz w:val="40"/>
          <w:szCs w:val="40"/>
        </w:rPr>
        <w:t xml:space="preserve">BLOK </w:t>
      </w:r>
      <w:r w:rsidR="008A39A7" w:rsidRPr="00D14C04">
        <w:rPr>
          <w:b/>
          <w:sz w:val="40"/>
          <w:szCs w:val="40"/>
        </w:rPr>
        <w:t>3</w:t>
      </w:r>
      <w:r w:rsidR="00376C66" w:rsidRPr="00D14C04">
        <w:rPr>
          <w:b/>
          <w:sz w:val="40"/>
          <w:szCs w:val="40"/>
        </w:rPr>
        <w:t xml:space="preserve">: </w:t>
      </w:r>
      <w:r w:rsidR="008A39A7" w:rsidRPr="00D14C04">
        <w:rPr>
          <w:b/>
          <w:sz w:val="40"/>
          <w:szCs w:val="40"/>
        </w:rPr>
        <w:t>OORDEELSVORMING</w:t>
      </w:r>
      <w:r w:rsidRPr="00D14C04">
        <w:rPr>
          <w:b/>
          <w:sz w:val="40"/>
          <w:szCs w:val="40"/>
        </w:rPr>
        <w:t xml:space="preserve">  </w:t>
      </w:r>
      <w:r w:rsidR="008A39A7" w:rsidRPr="00D14C04">
        <w:rPr>
          <w:b/>
          <w:sz w:val="40"/>
          <w:szCs w:val="40"/>
        </w:rPr>
        <w:t>(</w:t>
      </w:r>
      <w:r w:rsidRPr="00D14C04">
        <w:rPr>
          <w:b/>
          <w:sz w:val="40"/>
          <w:szCs w:val="40"/>
        </w:rPr>
        <w:t>B</w:t>
      </w:r>
      <w:r w:rsidR="008A39A7" w:rsidRPr="00D14C04">
        <w:rPr>
          <w:b/>
          <w:sz w:val="40"/>
          <w:szCs w:val="40"/>
        </w:rPr>
        <w:t>)</w:t>
      </w:r>
      <w:r w:rsidRPr="00D14C04">
        <w:rPr>
          <w:b/>
          <w:sz w:val="40"/>
          <w:szCs w:val="40"/>
        </w:rPr>
        <w:t>O</w:t>
      </w:r>
      <w:r w:rsidR="008A39A7" w:rsidRPr="00D14C04">
        <w:rPr>
          <w:b/>
          <w:sz w:val="40"/>
          <w:szCs w:val="40"/>
        </w:rPr>
        <w:t>(</w:t>
      </w:r>
      <w:r w:rsidRPr="00D14C04">
        <w:rPr>
          <w:b/>
          <w:sz w:val="40"/>
          <w:szCs w:val="40"/>
        </w:rPr>
        <w:t xml:space="preserve">B) </w:t>
      </w:r>
    </w:p>
    <w:p w14:paraId="08462F65" w14:textId="77777777" w:rsidR="00BF5806" w:rsidRDefault="00D14C04" w:rsidP="00BF5806">
      <w:pPr>
        <w:rPr>
          <w:b/>
          <w:sz w:val="40"/>
          <w:szCs w:val="40"/>
        </w:rPr>
      </w:pP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Pr>
          <w:b/>
          <w:sz w:val="40"/>
          <w:szCs w:val="40"/>
        </w:rPr>
        <w:tab/>
      </w:r>
      <w:r w:rsidR="00376C66" w:rsidRPr="00D14C04">
        <w:rPr>
          <w:b/>
          <w:sz w:val="40"/>
          <w:szCs w:val="40"/>
        </w:rPr>
        <w:t xml:space="preserve">Stap </w:t>
      </w:r>
      <w:r w:rsidR="008A39A7" w:rsidRPr="00D14C04">
        <w:rPr>
          <w:b/>
          <w:sz w:val="40"/>
          <w:szCs w:val="40"/>
        </w:rPr>
        <w:t>4 en 5</w:t>
      </w:r>
      <w:r w:rsidR="005E6957" w:rsidRPr="00D14C04">
        <w:rPr>
          <w:b/>
          <w:sz w:val="40"/>
          <w:szCs w:val="40"/>
        </w:rPr>
        <w:t xml:space="preserve">  </w:t>
      </w:r>
    </w:p>
    <w:p w14:paraId="0794E01B" w14:textId="77777777" w:rsidR="00BF5806" w:rsidRDefault="00BF5806" w:rsidP="00BF5806">
      <w:pPr>
        <w:rPr>
          <w:b/>
          <w:sz w:val="40"/>
          <w:szCs w:val="40"/>
        </w:rPr>
      </w:pPr>
    </w:p>
    <w:p w14:paraId="756617F0" w14:textId="77777777" w:rsidR="00BF5806" w:rsidRPr="00A33457" w:rsidRDefault="00BF5806" w:rsidP="00BF5806">
      <w:pPr>
        <w:rPr>
          <w:b/>
          <w:sz w:val="24"/>
          <w:u w:val="single"/>
        </w:rPr>
      </w:pPr>
      <w:r w:rsidRPr="00A33457">
        <w:rPr>
          <w:b/>
          <w:sz w:val="24"/>
          <w:u w:val="single"/>
        </w:rPr>
        <w:t xml:space="preserve">Voorbereiding cursist blok </w:t>
      </w:r>
      <w:r>
        <w:rPr>
          <w:b/>
          <w:sz w:val="24"/>
          <w:u w:val="single"/>
        </w:rPr>
        <w:t>3</w:t>
      </w:r>
      <w:r w:rsidRPr="00A33457">
        <w:rPr>
          <w:b/>
          <w:sz w:val="24"/>
          <w:u w:val="single"/>
        </w:rPr>
        <w:t>:</w:t>
      </w:r>
    </w:p>
    <w:p w14:paraId="68B151DD" w14:textId="77777777" w:rsidR="00BF5806" w:rsidRPr="00C52955" w:rsidRDefault="00BF5806" w:rsidP="00BF5806">
      <w:pPr>
        <w:rPr>
          <w:sz w:val="24"/>
        </w:rPr>
      </w:pPr>
      <w:r w:rsidRPr="00C52955">
        <w:rPr>
          <w:sz w:val="24"/>
        </w:rPr>
        <w:t xml:space="preserve">1. De cursist  </w:t>
      </w:r>
      <w:r>
        <w:rPr>
          <w:sz w:val="24"/>
        </w:rPr>
        <w:t xml:space="preserve">heeft </w:t>
      </w:r>
      <w:r w:rsidRPr="00C52955">
        <w:rPr>
          <w:sz w:val="24"/>
        </w:rPr>
        <w:t xml:space="preserve">een </w:t>
      </w:r>
      <w:r>
        <w:rPr>
          <w:sz w:val="24"/>
        </w:rPr>
        <w:t xml:space="preserve">(deel) </w:t>
      </w:r>
      <w:r w:rsidRPr="00C52955">
        <w:rPr>
          <w:sz w:val="24"/>
        </w:rPr>
        <w:t xml:space="preserve">moreel beraad </w:t>
      </w:r>
      <w:r>
        <w:rPr>
          <w:sz w:val="24"/>
        </w:rPr>
        <w:t>uitgevoerd:</w:t>
      </w:r>
      <w:r w:rsidRPr="00C52955">
        <w:rPr>
          <w:sz w:val="24"/>
        </w:rPr>
        <w:t xml:space="preserve"> stap 1 t/m 3</w:t>
      </w:r>
    </w:p>
    <w:p w14:paraId="759E78E7" w14:textId="5E0648A6" w:rsidR="00BF5806" w:rsidRPr="00C52955" w:rsidRDefault="00BF5806" w:rsidP="00BF5806">
      <w:pPr>
        <w:rPr>
          <w:color w:val="FF0000"/>
          <w:sz w:val="24"/>
        </w:rPr>
      </w:pPr>
      <w:r>
        <w:rPr>
          <w:sz w:val="24"/>
        </w:rPr>
        <w:t>2</w:t>
      </w:r>
      <w:r w:rsidRPr="00C52955">
        <w:rPr>
          <w:sz w:val="24"/>
        </w:rPr>
        <w:t xml:space="preserve">. De cursist bestudeert uit de literatuur p. </w:t>
      </w:r>
      <w:r w:rsidR="00E85828">
        <w:rPr>
          <w:sz w:val="24"/>
        </w:rPr>
        <w:t>6- 9</w:t>
      </w:r>
      <w:r>
        <w:rPr>
          <w:sz w:val="24"/>
        </w:rPr>
        <w:t xml:space="preserve"> Stap 5</w:t>
      </w:r>
      <w:r w:rsidR="00E85828">
        <w:rPr>
          <w:sz w:val="24"/>
        </w:rPr>
        <w:t xml:space="preserve"> en 6</w:t>
      </w:r>
      <w:r>
        <w:rPr>
          <w:sz w:val="24"/>
        </w:rPr>
        <w:t xml:space="preserve"> </w:t>
      </w:r>
      <w:r w:rsidRPr="00C52955">
        <w:rPr>
          <w:sz w:val="24"/>
        </w:rPr>
        <w:t xml:space="preserve">en uit de Handreiking </w:t>
      </w:r>
      <w:r w:rsidRPr="00E27A6F">
        <w:rPr>
          <w:sz w:val="24"/>
        </w:rPr>
        <w:t>p 19-27</w:t>
      </w:r>
    </w:p>
    <w:p w14:paraId="5B912C27" w14:textId="25EA5527" w:rsidR="00BF5806" w:rsidRPr="00A33457" w:rsidRDefault="00BF5806" w:rsidP="00BF5806">
      <w:pPr>
        <w:rPr>
          <w:sz w:val="24"/>
        </w:rPr>
      </w:pPr>
      <w:r>
        <w:rPr>
          <w:sz w:val="24"/>
        </w:rPr>
        <w:t>3</w:t>
      </w:r>
      <w:r w:rsidRPr="007870C4">
        <w:rPr>
          <w:sz w:val="24"/>
        </w:rPr>
        <w:t>. De</w:t>
      </w:r>
      <w:r w:rsidRPr="00A33457">
        <w:rPr>
          <w:sz w:val="24"/>
        </w:rPr>
        <w:t xml:space="preserve"> cursist neemt </w:t>
      </w:r>
      <w:r>
        <w:rPr>
          <w:sz w:val="24"/>
        </w:rPr>
        <w:t>1</w:t>
      </w:r>
      <w:r w:rsidRPr="00A33457">
        <w:rPr>
          <w:sz w:val="24"/>
        </w:rPr>
        <w:t xml:space="preserve"> </w:t>
      </w:r>
      <w:r>
        <w:rPr>
          <w:sz w:val="24"/>
        </w:rPr>
        <w:t xml:space="preserve">nieuwe </w:t>
      </w:r>
      <w:r w:rsidRPr="00A33457">
        <w:rPr>
          <w:sz w:val="24"/>
        </w:rPr>
        <w:t xml:space="preserve">casus mee. Deze </w:t>
      </w:r>
      <w:r>
        <w:rPr>
          <w:sz w:val="24"/>
        </w:rPr>
        <w:t>is</w:t>
      </w:r>
      <w:r w:rsidRPr="00A33457">
        <w:rPr>
          <w:sz w:val="24"/>
        </w:rPr>
        <w:t xml:space="preserve"> uitgewerkt met gebruikmaking van het format</w:t>
      </w:r>
      <w:r>
        <w:rPr>
          <w:sz w:val="24"/>
        </w:rPr>
        <w:t xml:space="preserve"> (</w:t>
      </w:r>
      <w:r w:rsidR="00E85828">
        <w:rPr>
          <w:sz w:val="24"/>
        </w:rPr>
        <w:t>zie Cursusmap</w:t>
      </w:r>
      <w:r>
        <w:rPr>
          <w:sz w:val="24"/>
        </w:rPr>
        <w:t>)</w:t>
      </w:r>
      <w:r w:rsidRPr="00A33457">
        <w:rPr>
          <w:sz w:val="24"/>
        </w:rPr>
        <w:t xml:space="preserve"> </w:t>
      </w:r>
      <w:r>
        <w:rPr>
          <w:sz w:val="24"/>
        </w:rPr>
        <w:t xml:space="preserve">  </w:t>
      </w:r>
    </w:p>
    <w:p w14:paraId="6B57C648" w14:textId="77777777" w:rsidR="005B7AEF" w:rsidRPr="00D14C04" w:rsidRDefault="00774B87">
      <w:pPr>
        <w:rPr>
          <w:b/>
          <w:sz w:val="40"/>
          <w:szCs w:val="40"/>
        </w:rPr>
      </w:pPr>
      <w:r w:rsidRPr="00D14C04">
        <w:rPr>
          <w:b/>
          <w:sz w:val="40"/>
          <w:szCs w:val="40"/>
        </w:rPr>
        <w:tab/>
      </w:r>
    </w:p>
    <w:p w14:paraId="215EAA80" w14:textId="77777777" w:rsidR="00D14C04" w:rsidRDefault="00D14C04" w:rsidP="00D14C04">
      <w:pPr>
        <w:rPr>
          <w:b/>
          <w:sz w:val="24"/>
        </w:rPr>
      </w:pPr>
      <w:r w:rsidRPr="00A33457">
        <w:rPr>
          <w:b/>
          <w:sz w:val="24"/>
        </w:rPr>
        <w:t>Extra benodigdheden:</w:t>
      </w:r>
    </w:p>
    <w:p w14:paraId="47BFAB2B" w14:textId="77777777" w:rsidR="00D14C04" w:rsidRDefault="00D14C04" w:rsidP="00D14C04">
      <w:pPr>
        <w:pStyle w:val="Lijstalinea"/>
        <w:numPr>
          <w:ilvl w:val="0"/>
          <w:numId w:val="11"/>
        </w:numPr>
        <w:rPr>
          <w:sz w:val="24"/>
        </w:rPr>
      </w:pPr>
      <w:r w:rsidRPr="00674CC7">
        <w:rPr>
          <w:sz w:val="24"/>
        </w:rPr>
        <w:t>Casu</w:t>
      </w:r>
      <w:r>
        <w:rPr>
          <w:rFonts w:cs="Arial"/>
          <w:sz w:val="24"/>
        </w:rPr>
        <w:t>ï</w:t>
      </w:r>
      <w:r w:rsidRPr="00674CC7">
        <w:rPr>
          <w:sz w:val="24"/>
        </w:rPr>
        <w:t>stiek meegebracht door cursisten</w:t>
      </w:r>
    </w:p>
    <w:p w14:paraId="1F167314" w14:textId="77777777" w:rsidR="00D14C04" w:rsidRPr="00CD24AA" w:rsidRDefault="00D14C04" w:rsidP="00D14C04">
      <w:pPr>
        <w:pStyle w:val="Lijstalinea"/>
        <w:numPr>
          <w:ilvl w:val="0"/>
          <w:numId w:val="11"/>
        </w:numPr>
        <w:rPr>
          <w:sz w:val="24"/>
        </w:rPr>
      </w:pPr>
      <w:r>
        <w:rPr>
          <w:sz w:val="24"/>
        </w:rPr>
        <w:t>Observatie</w:t>
      </w:r>
      <w:r w:rsidR="004D14E8">
        <w:rPr>
          <w:sz w:val="24"/>
        </w:rPr>
        <w:t>formulieren</w:t>
      </w:r>
      <w:r w:rsidR="00BF5806">
        <w:rPr>
          <w:sz w:val="24"/>
        </w:rPr>
        <w:t xml:space="preserve"> </w:t>
      </w:r>
      <w:r>
        <w:rPr>
          <w:sz w:val="24"/>
        </w:rPr>
        <w:t xml:space="preserve"> </w:t>
      </w:r>
      <w:r w:rsidR="00BF5806">
        <w:rPr>
          <w:sz w:val="24"/>
        </w:rPr>
        <w:t xml:space="preserve"> </w:t>
      </w:r>
      <w:r>
        <w:rPr>
          <w:sz w:val="24"/>
        </w:rPr>
        <w:t>(…x het aantal cursisten)</w:t>
      </w:r>
    </w:p>
    <w:p w14:paraId="3B4993AB" w14:textId="77777777" w:rsidR="00D14C04" w:rsidRDefault="00D14C04" w:rsidP="00D14C04">
      <w:pPr>
        <w:rPr>
          <w:i/>
          <w:sz w:val="24"/>
        </w:rPr>
      </w:pPr>
    </w:p>
    <w:p w14:paraId="10B2D2F4" w14:textId="77777777" w:rsidR="00D14C04" w:rsidRPr="00BF5806" w:rsidRDefault="00BF5806" w:rsidP="00D14C04">
      <w:pPr>
        <w:rPr>
          <w:b/>
          <w:sz w:val="24"/>
        </w:rPr>
      </w:pPr>
      <w:r w:rsidRPr="00BF5806">
        <w:rPr>
          <w:b/>
          <w:sz w:val="24"/>
        </w:rPr>
        <w:t>In dit blok wordt gewerkt aan de l</w:t>
      </w:r>
      <w:r w:rsidR="00D14C04" w:rsidRPr="00BF5806">
        <w:rPr>
          <w:b/>
          <w:sz w:val="24"/>
        </w:rPr>
        <w:t>eerdoelen: 1, 2, 3, 4, 5, 8, 14, 17 en 18</w:t>
      </w:r>
    </w:p>
    <w:p w14:paraId="67849DEA" w14:textId="77777777" w:rsidR="00E85828" w:rsidRDefault="00E85828" w:rsidP="00D14C04">
      <w:pPr>
        <w:rPr>
          <w:b/>
          <w:color w:val="FF0000"/>
          <w:sz w:val="24"/>
        </w:rPr>
      </w:pPr>
    </w:p>
    <w:p w14:paraId="6BF4AB02" w14:textId="77777777" w:rsidR="00E85828" w:rsidRDefault="00E85828" w:rsidP="00D14C04">
      <w:pPr>
        <w:rPr>
          <w:b/>
          <w:color w:val="FF0000"/>
          <w:sz w:val="24"/>
        </w:rPr>
      </w:pPr>
    </w:p>
    <w:p w14:paraId="608153D5" w14:textId="77777777" w:rsidR="00E85828" w:rsidRDefault="00E85828" w:rsidP="00D14C04">
      <w:pPr>
        <w:rPr>
          <w:b/>
          <w:color w:val="FF0000"/>
          <w:sz w:val="24"/>
        </w:rPr>
      </w:pPr>
    </w:p>
    <w:p w14:paraId="4F507085" w14:textId="77777777" w:rsidR="00E85828" w:rsidRDefault="00E85828" w:rsidP="00D14C04">
      <w:pPr>
        <w:rPr>
          <w:b/>
          <w:color w:val="FF0000"/>
          <w:sz w:val="24"/>
        </w:rPr>
      </w:pPr>
    </w:p>
    <w:p w14:paraId="37538739" w14:textId="093A759F" w:rsidR="007870C4" w:rsidRDefault="00E85828" w:rsidP="00D14C04">
      <w:pPr>
        <w:rPr>
          <w:b/>
          <w:sz w:val="24"/>
        </w:rPr>
      </w:pPr>
      <w:r w:rsidRPr="00037117">
        <w:rPr>
          <w:b/>
          <w:color w:val="FF0000"/>
          <w:sz w:val="24"/>
        </w:rPr>
        <w:t>0.</w:t>
      </w:r>
      <w:r>
        <w:rPr>
          <w:b/>
          <w:color w:val="FF0000"/>
          <w:sz w:val="24"/>
        </w:rPr>
        <w:t>00 uur</w:t>
      </w:r>
    </w:p>
    <w:p w14:paraId="1A777279" w14:textId="54CA8D4A" w:rsidR="00BF5806" w:rsidRDefault="00E85828" w:rsidP="00D14C04">
      <w:pPr>
        <w:rPr>
          <w:bCs/>
          <w:color w:val="000000" w:themeColor="text1"/>
          <w:sz w:val="24"/>
        </w:rPr>
      </w:pPr>
      <w:r>
        <w:rPr>
          <w:bCs/>
          <w:color w:val="000000" w:themeColor="text1"/>
          <w:sz w:val="24"/>
        </w:rPr>
        <w:t>Bij binnenkomst van de cursisten staat de Welkom dia op het scherm</w:t>
      </w:r>
    </w:p>
    <w:p w14:paraId="799B2765" w14:textId="1F9E05AD" w:rsidR="00E85828" w:rsidRDefault="006F521B" w:rsidP="00D14C04">
      <w:pPr>
        <w:rPr>
          <w:bCs/>
          <w:color w:val="000000" w:themeColor="text1"/>
          <w:sz w:val="24"/>
        </w:rPr>
      </w:pPr>
      <w:r w:rsidRPr="006F521B">
        <w:rPr>
          <w:bCs/>
          <w:noProof/>
          <w:color w:val="000000" w:themeColor="text1"/>
          <w:sz w:val="24"/>
        </w:rPr>
        <w:drawing>
          <wp:inline distT="0" distB="0" distL="0" distR="0" wp14:anchorId="3248F7AB" wp14:editId="0E2D58F0">
            <wp:extent cx="1971040" cy="1478280"/>
            <wp:effectExtent l="19050" t="19050" r="10160" b="266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71339" cy="1478504"/>
                    </a:xfrm>
                    <a:prstGeom prst="rect">
                      <a:avLst/>
                    </a:prstGeom>
                    <a:ln>
                      <a:solidFill>
                        <a:schemeClr val="tx1"/>
                      </a:solidFill>
                    </a:ln>
                  </pic:spPr>
                </pic:pic>
              </a:graphicData>
            </a:graphic>
          </wp:inline>
        </w:drawing>
      </w:r>
    </w:p>
    <w:p w14:paraId="41F61198" w14:textId="180DBDCD" w:rsidR="00E85828" w:rsidRDefault="00E85828" w:rsidP="00D14C04">
      <w:pPr>
        <w:rPr>
          <w:bCs/>
          <w:color w:val="000000" w:themeColor="text1"/>
          <w:sz w:val="24"/>
        </w:rPr>
      </w:pPr>
    </w:p>
    <w:p w14:paraId="04331AA7" w14:textId="77777777" w:rsidR="00E85828" w:rsidRDefault="00E85828" w:rsidP="00D14C04">
      <w:pPr>
        <w:rPr>
          <w:b/>
          <w:color w:val="FF0000"/>
          <w:sz w:val="24"/>
        </w:rPr>
      </w:pPr>
    </w:p>
    <w:p w14:paraId="736F3A7C" w14:textId="19DB114B" w:rsidR="00D14C04" w:rsidRPr="00037117" w:rsidRDefault="00D14C04" w:rsidP="00D14C04">
      <w:pPr>
        <w:rPr>
          <w:b/>
          <w:color w:val="FF0000"/>
          <w:sz w:val="24"/>
        </w:rPr>
      </w:pPr>
      <w:r w:rsidRPr="00037117">
        <w:rPr>
          <w:b/>
          <w:color w:val="FF0000"/>
          <w:sz w:val="24"/>
        </w:rPr>
        <w:t>0.</w:t>
      </w:r>
      <w:r>
        <w:rPr>
          <w:b/>
          <w:color w:val="FF0000"/>
          <w:sz w:val="24"/>
        </w:rPr>
        <w:t>00-</w:t>
      </w:r>
      <w:r w:rsidRPr="00037117">
        <w:rPr>
          <w:b/>
          <w:color w:val="FF0000"/>
          <w:sz w:val="24"/>
        </w:rPr>
        <w:t>0.</w:t>
      </w:r>
      <w:r>
        <w:rPr>
          <w:b/>
          <w:color w:val="FF0000"/>
          <w:sz w:val="24"/>
        </w:rPr>
        <w:t>0</w:t>
      </w:r>
      <w:r w:rsidRPr="00037117">
        <w:rPr>
          <w:b/>
          <w:color w:val="FF0000"/>
          <w:sz w:val="24"/>
        </w:rPr>
        <w:t>5 uur</w:t>
      </w:r>
    </w:p>
    <w:p w14:paraId="0D239F89" w14:textId="77777777" w:rsidR="00D14C04" w:rsidRPr="00A33457" w:rsidRDefault="00D14C04" w:rsidP="00D14C04">
      <w:pPr>
        <w:rPr>
          <w:b/>
          <w:sz w:val="24"/>
        </w:rPr>
      </w:pPr>
      <w:r w:rsidRPr="00A33457">
        <w:rPr>
          <w:b/>
          <w:sz w:val="24"/>
        </w:rPr>
        <w:t>Docent brengt de cursisten op de hoogte van de cursus en het  programma van dit blok</w:t>
      </w:r>
    </w:p>
    <w:p w14:paraId="6188A2BA" w14:textId="77777777" w:rsidR="00E85828" w:rsidRDefault="00D14C04" w:rsidP="00D14C04">
      <w:pPr>
        <w:rPr>
          <w:sz w:val="24"/>
        </w:rPr>
      </w:pPr>
      <w:r w:rsidRPr="00A33457">
        <w:rPr>
          <w:sz w:val="24"/>
        </w:rPr>
        <w:t xml:space="preserve">Docent presenteert </w:t>
      </w:r>
      <w:r w:rsidR="006B4E1A">
        <w:rPr>
          <w:sz w:val="24"/>
        </w:rPr>
        <w:t>het overzicht</w:t>
      </w:r>
      <w:r w:rsidRPr="00A33457">
        <w:rPr>
          <w:sz w:val="24"/>
        </w:rPr>
        <w:t xml:space="preserve"> cursusopzet en de </w:t>
      </w:r>
      <w:r>
        <w:rPr>
          <w:sz w:val="24"/>
        </w:rPr>
        <w:t>te zetten stappen in dit Blok</w:t>
      </w:r>
      <w:r w:rsidR="006B4E1A">
        <w:rPr>
          <w:sz w:val="24"/>
        </w:rPr>
        <w:t xml:space="preserve">. </w:t>
      </w:r>
    </w:p>
    <w:p w14:paraId="78953AF6" w14:textId="77777777" w:rsidR="00D14C04" w:rsidRDefault="00D14C04" w:rsidP="00D14C04">
      <w:pPr>
        <w:rPr>
          <w:sz w:val="24"/>
        </w:rPr>
      </w:pPr>
      <w:r w:rsidRPr="00A33457">
        <w:rPr>
          <w:b/>
          <w:sz w:val="24"/>
        </w:rPr>
        <w:t xml:space="preserve">Werkvorm: </w:t>
      </w:r>
      <w:r w:rsidRPr="00A33457">
        <w:rPr>
          <w:sz w:val="24"/>
        </w:rPr>
        <w:t>doceren</w:t>
      </w:r>
    </w:p>
    <w:p w14:paraId="1003F2F2" w14:textId="2102928A" w:rsidR="007870C4" w:rsidRDefault="006F521B" w:rsidP="00D14C04">
      <w:pPr>
        <w:rPr>
          <w:sz w:val="24"/>
        </w:rPr>
      </w:pPr>
      <w:r w:rsidRPr="006F521B">
        <w:rPr>
          <w:noProof/>
          <w:sz w:val="24"/>
        </w:rPr>
        <w:drawing>
          <wp:inline distT="0" distB="0" distL="0" distR="0" wp14:anchorId="6005BC64" wp14:editId="7ABC7DD0">
            <wp:extent cx="2145030" cy="1608773"/>
            <wp:effectExtent l="19050" t="19050" r="26670" b="1079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2127" cy="1621596"/>
                    </a:xfrm>
                    <a:prstGeom prst="rect">
                      <a:avLst/>
                    </a:prstGeom>
                    <a:ln>
                      <a:solidFill>
                        <a:schemeClr val="tx1"/>
                      </a:solidFill>
                    </a:ln>
                  </pic:spPr>
                </pic:pic>
              </a:graphicData>
            </a:graphic>
          </wp:inline>
        </w:drawing>
      </w:r>
    </w:p>
    <w:p w14:paraId="028BDFE5" w14:textId="77777777" w:rsidR="007870C4" w:rsidRDefault="007870C4" w:rsidP="00D14C04">
      <w:pPr>
        <w:rPr>
          <w:sz w:val="24"/>
        </w:rPr>
      </w:pPr>
    </w:p>
    <w:p w14:paraId="4B190D96" w14:textId="77777777" w:rsidR="00E27A6F" w:rsidRDefault="00E27A6F" w:rsidP="00D14C04">
      <w:pPr>
        <w:rPr>
          <w:b/>
          <w:sz w:val="24"/>
        </w:rPr>
      </w:pPr>
    </w:p>
    <w:p w14:paraId="1B2B1295" w14:textId="77777777" w:rsidR="007870C4" w:rsidRPr="006B4E1A" w:rsidRDefault="006B4E1A" w:rsidP="00D14C04">
      <w:pPr>
        <w:rPr>
          <w:b/>
          <w:sz w:val="24"/>
        </w:rPr>
      </w:pPr>
      <w:r w:rsidRPr="006B4E1A">
        <w:rPr>
          <w:b/>
          <w:sz w:val="24"/>
        </w:rPr>
        <w:t xml:space="preserve">Inhoud </w:t>
      </w:r>
      <w:r w:rsidR="00967FD8" w:rsidRPr="006B4E1A">
        <w:rPr>
          <w:b/>
          <w:sz w:val="24"/>
        </w:rPr>
        <w:t>blok 3</w:t>
      </w:r>
    </w:p>
    <w:p w14:paraId="5E749580" w14:textId="77777777" w:rsidR="00967FD8" w:rsidRDefault="00967FD8" w:rsidP="00D14C04">
      <w:pPr>
        <w:rPr>
          <w:sz w:val="24"/>
        </w:rPr>
      </w:pPr>
      <w:r>
        <w:rPr>
          <w:sz w:val="24"/>
        </w:rPr>
        <w:t>1. Terugkijken op Blok 2</w:t>
      </w:r>
      <w:r w:rsidR="004D14E8">
        <w:rPr>
          <w:sz w:val="24"/>
        </w:rPr>
        <w:t xml:space="preserve"> morele vraag; ervaringen? literatuur?</w:t>
      </w:r>
    </w:p>
    <w:p w14:paraId="39983242" w14:textId="77777777" w:rsidR="00967FD8" w:rsidRDefault="00967FD8" w:rsidP="00D14C04">
      <w:pPr>
        <w:rPr>
          <w:sz w:val="24"/>
        </w:rPr>
      </w:pPr>
      <w:r>
        <w:rPr>
          <w:sz w:val="24"/>
        </w:rPr>
        <w:t xml:space="preserve">2. Theorie: </w:t>
      </w:r>
      <w:r w:rsidR="0007007C">
        <w:rPr>
          <w:sz w:val="24"/>
        </w:rPr>
        <w:t>U</w:t>
      </w:r>
      <w:r>
        <w:rPr>
          <w:sz w:val="24"/>
        </w:rPr>
        <w:t>itgangspunten moreel beraad en Waarden en normen</w:t>
      </w:r>
      <w:r w:rsidR="0007007C">
        <w:rPr>
          <w:sz w:val="24"/>
        </w:rPr>
        <w:t xml:space="preserve"> (1)</w:t>
      </w:r>
      <w:r>
        <w:rPr>
          <w:sz w:val="24"/>
        </w:rPr>
        <w:t xml:space="preserve"> (Stap 4)</w:t>
      </w:r>
    </w:p>
    <w:p w14:paraId="1ECCD0E4" w14:textId="77777777" w:rsidR="00967FD8" w:rsidRDefault="00967FD8" w:rsidP="00D14C04">
      <w:pPr>
        <w:rPr>
          <w:sz w:val="24"/>
        </w:rPr>
      </w:pPr>
      <w:r>
        <w:rPr>
          <w:sz w:val="24"/>
        </w:rPr>
        <w:t xml:space="preserve">3. Verwerking theorie </w:t>
      </w:r>
    </w:p>
    <w:p w14:paraId="3276762C" w14:textId="77777777" w:rsidR="00967FD8" w:rsidRDefault="00967FD8" w:rsidP="00D14C04">
      <w:pPr>
        <w:rPr>
          <w:sz w:val="24"/>
        </w:rPr>
      </w:pPr>
      <w:r>
        <w:rPr>
          <w:sz w:val="24"/>
        </w:rPr>
        <w:t xml:space="preserve">4. Theorie: </w:t>
      </w:r>
      <w:r w:rsidR="0007007C">
        <w:rPr>
          <w:sz w:val="24"/>
        </w:rPr>
        <w:t>Waarden en normen (2) en Alternatieven (Stap 5)</w:t>
      </w:r>
    </w:p>
    <w:p w14:paraId="05A04A6F" w14:textId="77777777" w:rsidR="00967FD8" w:rsidRDefault="00967FD8" w:rsidP="00D14C04">
      <w:pPr>
        <w:rPr>
          <w:sz w:val="24"/>
        </w:rPr>
      </w:pPr>
      <w:r>
        <w:rPr>
          <w:sz w:val="24"/>
        </w:rPr>
        <w:t>5. Verwerking theorie: moreel beraad</w:t>
      </w:r>
    </w:p>
    <w:p w14:paraId="71542CA2" w14:textId="77777777" w:rsidR="007870C4" w:rsidRDefault="00967FD8" w:rsidP="00D14C04">
      <w:pPr>
        <w:rPr>
          <w:sz w:val="24"/>
        </w:rPr>
      </w:pPr>
      <w:r>
        <w:rPr>
          <w:sz w:val="24"/>
        </w:rPr>
        <w:t>6. Afronding en vooruitblik</w:t>
      </w:r>
    </w:p>
    <w:p w14:paraId="4541386A" w14:textId="77777777" w:rsidR="007870C4" w:rsidRDefault="007870C4" w:rsidP="00D14C04">
      <w:pPr>
        <w:rPr>
          <w:sz w:val="24"/>
        </w:rPr>
      </w:pPr>
    </w:p>
    <w:p w14:paraId="721E1432" w14:textId="5171B9DD" w:rsidR="0007007C" w:rsidRPr="0007007C" w:rsidRDefault="0007007C" w:rsidP="0007007C">
      <w:pPr>
        <w:rPr>
          <w:sz w:val="24"/>
        </w:rPr>
      </w:pPr>
      <w:r w:rsidRPr="0007007C">
        <w:rPr>
          <w:sz w:val="24"/>
        </w:rPr>
        <w:t xml:space="preserve">Benadruk dat vandaag de overgang gemaakt wordt van </w:t>
      </w:r>
      <w:r>
        <w:rPr>
          <w:sz w:val="24"/>
        </w:rPr>
        <w:t xml:space="preserve">de fase van de </w:t>
      </w:r>
      <w:r w:rsidRPr="0007007C">
        <w:rPr>
          <w:sz w:val="24"/>
        </w:rPr>
        <w:t>Beeldvorming naar Oordeelsvorming.</w:t>
      </w:r>
      <w:r>
        <w:rPr>
          <w:sz w:val="24"/>
        </w:rPr>
        <w:t xml:space="preserve"> In de stappen van het moreel beraad Stap 4 en 5.</w:t>
      </w:r>
      <w:r w:rsidR="004D14E8">
        <w:rPr>
          <w:sz w:val="24"/>
        </w:rPr>
        <w:t xml:space="preserve"> Toon daarbij de </w:t>
      </w:r>
      <w:r w:rsidR="006F521B">
        <w:rPr>
          <w:sz w:val="24"/>
        </w:rPr>
        <w:t>overzicht dia</w:t>
      </w:r>
      <w:r w:rsidR="004D14E8">
        <w:rPr>
          <w:sz w:val="24"/>
        </w:rPr>
        <w:t xml:space="preserve"> uit de presentatie. p.10</w:t>
      </w:r>
      <w:r>
        <w:rPr>
          <w:sz w:val="24"/>
        </w:rPr>
        <w:t xml:space="preserve"> </w:t>
      </w:r>
      <w:r w:rsidRPr="0007007C">
        <w:rPr>
          <w:sz w:val="24"/>
        </w:rPr>
        <w:t xml:space="preserve"> </w:t>
      </w:r>
    </w:p>
    <w:p w14:paraId="06F9AC44" w14:textId="77777777" w:rsidR="007870C4" w:rsidRDefault="007870C4" w:rsidP="00D14C04">
      <w:pPr>
        <w:rPr>
          <w:sz w:val="24"/>
        </w:rPr>
      </w:pPr>
    </w:p>
    <w:p w14:paraId="335267F9" w14:textId="22523848" w:rsidR="004D14E8" w:rsidRDefault="006F521B" w:rsidP="00D14C04">
      <w:pPr>
        <w:rPr>
          <w:sz w:val="24"/>
        </w:rPr>
      </w:pPr>
      <w:r w:rsidRPr="006F521B">
        <w:rPr>
          <w:noProof/>
          <w:sz w:val="24"/>
        </w:rPr>
        <w:drawing>
          <wp:inline distT="0" distB="0" distL="0" distR="0" wp14:anchorId="4CDBB285" wp14:editId="4745E24B">
            <wp:extent cx="2336799" cy="1752600"/>
            <wp:effectExtent l="19050" t="19050" r="26035" b="190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66606" cy="1774955"/>
                    </a:xfrm>
                    <a:prstGeom prst="rect">
                      <a:avLst/>
                    </a:prstGeom>
                    <a:ln>
                      <a:solidFill>
                        <a:schemeClr val="tx1"/>
                      </a:solidFill>
                    </a:ln>
                  </pic:spPr>
                </pic:pic>
              </a:graphicData>
            </a:graphic>
          </wp:inline>
        </w:drawing>
      </w:r>
    </w:p>
    <w:p w14:paraId="7B6B88EE" w14:textId="77777777" w:rsidR="004D14E8" w:rsidRDefault="004D14E8" w:rsidP="00D14C04">
      <w:pPr>
        <w:rPr>
          <w:sz w:val="24"/>
        </w:rPr>
      </w:pPr>
    </w:p>
    <w:p w14:paraId="67710B9E" w14:textId="77777777" w:rsidR="004D14E8" w:rsidRDefault="004D14E8" w:rsidP="004D14E8">
      <w:pPr>
        <w:rPr>
          <w:sz w:val="24"/>
        </w:rPr>
      </w:pPr>
      <w:r>
        <w:rPr>
          <w:sz w:val="24"/>
        </w:rPr>
        <w:t xml:space="preserve">Neem de tijd om terug te kijken op Blok 2. Kern was het formuleren van de morele vraag. </w:t>
      </w:r>
    </w:p>
    <w:p w14:paraId="76D7A1A8" w14:textId="77777777" w:rsidR="004D14E8" w:rsidRDefault="004D14E8" w:rsidP="004D14E8">
      <w:pPr>
        <w:rPr>
          <w:sz w:val="24"/>
        </w:rPr>
      </w:pPr>
    </w:p>
    <w:p w14:paraId="4961B480" w14:textId="4383DF2B" w:rsidR="004D14E8" w:rsidRDefault="004D14E8" w:rsidP="004D14E8">
      <w:pPr>
        <w:rPr>
          <w:sz w:val="24"/>
        </w:rPr>
      </w:pPr>
      <w:r w:rsidRPr="003D056B">
        <w:rPr>
          <w:sz w:val="24"/>
        </w:rPr>
        <w:t>G</w:t>
      </w:r>
      <w:r w:rsidR="006F521B">
        <w:rPr>
          <w:sz w:val="24"/>
        </w:rPr>
        <w:t>eef g</w:t>
      </w:r>
      <w:r w:rsidRPr="003D056B">
        <w:rPr>
          <w:sz w:val="24"/>
        </w:rPr>
        <w:t xml:space="preserve">elegenheid tot het stellen van vragen over de bestudeerde literatuur en </w:t>
      </w:r>
      <w:r>
        <w:rPr>
          <w:sz w:val="24"/>
        </w:rPr>
        <w:t xml:space="preserve"> </w:t>
      </w:r>
    </w:p>
    <w:p w14:paraId="44565FC0" w14:textId="68CDD919" w:rsidR="004D14E8" w:rsidRDefault="004D14E8" w:rsidP="004D14E8">
      <w:pPr>
        <w:rPr>
          <w:sz w:val="24"/>
        </w:rPr>
      </w:pPr>
      <w:r w:rsidRPr="003D056B">
        <w:rPr>
          <w:sz w:val="24"/>
        </w:rPr>
        <w:t>Handreiking.</w:t>
      </w:r>
    </w:p>
    <w:p w14:paraId="3C0E87FF" w14:textId="4C7AC4C8" w:rsidR="003238AD" w:rsidRDefault="003238AD" w:rsidP="004D14E8">
      <w:pPr>
        <w:rPr>
          <w:sz w:val="24"/>
        </w:rPr>
      </w:pPr>
    </w:p>
    <w:p w14:paraId="1CDBFC02" w14:textId="523A2B7A" w:rsidR="003238AD" w:rsidRDefault="003238AD" w:rsidP="004D14E8">
      <w:pPr>
        <w:rPr>
          <w:sz w:val="24"/>
        </w:rPr>
      </w:pPr>
      <w:r>
        <w:rPr>
          <w:sz w:val="24"/>
        </w:rPr>
        <w:t xml:space="preserve">Ga na of de cursisten een (deel) beraad hebben belegd of gevolgd. </w:t>
      </w:r>
      <w:r w:rsidR="006F521B">
        <w:rPr>
          <w:sz w:val="24"/>
        </w:rPr>
        <w:t>Als daarvan gebruik is gemaakt g</w:t>
      </w:r>
      <w:r>
        <w:rPr>
          <w:sz w:val="24"/>
        </w:rPr>
        <w:t xml:space="preserve">ebruik </w:t>
      </w:r>
      <w:r w:rsidR="006F521B">
        <w:rPr>
          <w:sz w:val="24"/>
        </w:rPr>
        <w:t>dan</w:t>
      </w:r>
      <w:r>
        <w:rPr>
          <w:sz w:val="24"/>
        </w:rPr>
        <w:t xml:space="preserve"> de onderstaande dia om dit te bespreken.</w:t>
      </w:r>
    </w:p>
    <w:p w14:paraId="40A42D01" w14:textId="77777777" w:rsidR="004D14E8" w:rsidRDefault="004D14E8" w:rsidP="00D14C04">
      <w:pPr>
        <w:rPr>
          <w:sz w:val="24"/>
        </w:rPr>
      </w:pPr>
    </w:p>
    <w:p w14:paraId="558FBA96" w14:textId="6D4F9773" w:rsidR="005A6096" w:rsidRDefault="00F731AF" w:rsidP="00D14C04">
      <w:pPr>
        <w:rPr>
          <w:b/>
          <w:color w:val="FF0000"/>
          <w:sz w:val="24"/>
        </w:rPr>
      </w:pPr>
      <w:r w:rsidRPr="00F731AF">
        <w:rPr>
          <w:noProof/>
        </w:rPr>
        <w:t xml:space="preserve"> </w:t>
      </w:r>
      <w:r w:rsidRPr="00F731AF">
        <w:rPr>
          <w:b/>
          <w:noProof/>
          <w:color w:val="FF0000"/>
          <w:sz w:val="24"/>
        </w:rPr>
        <w:drawing>
          <wp:inline distT="0" distB="0" distL="0" distR="0" wp14:anchorId="01A9D3CA" wp14:editId="6986CCD9">
            <wp:extent cx="2402840" cy="1802130"/>
            <wp:effectExtent l="19050" t="19050" r="16510" b="2667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4515" cy="1803387"/>
                    </a:xfrm>
                    <a:prstGeom prst="rect">
                      <a:avLst/>
                    </a:prstGeom>
                    <a:ln>
                      <a:solidFill>
                        <a:schemeClr val="tx1"/>
                      </a:solidFill>
                    </a:ln>
                  </pic:spPr>
                </pic:pic>
              </a:graphicData>
            </a:graphic>
          </wp:inline>
        </w:drawing>
      </w:r>
    </w:p>
    <w:p w14:paraId="48919A05" w14:textId="77777777" w:rsidR="005A6096" w:rsidRDefault="005A6096" w:rsidP="00D14C04">
      <w:pPr>
        <w:rPr>
          <w:b/>
          <w:color w:val="FF0000"/>
          <w:sz w:val="24"/>
        </w:rPr>
      </w:pPr>
    </w:p>
    <w:p w14:paraId="755F5A8C" w14:textId="05F5FA57" w:rsidR="00D14C04" w:rsidRPr="007870C4" w:rsidRDefault="00D14C04" w:rsidP="00D14C04">
      <w:pPr>
        <w:rPr>
          <w:b/>
          <w:color w:val="FF0000"/>
          <w:sz w:val="24"/>
        </w:rPr>
      </w:pPr>
      <w:r w:rsidRPr="007870C4">
        <w:rPr>
          <w:b/>
          <w:color w:val="FF0000"/>
          <w:sz w:val="24"/>
        </w:rPr>
        <w:t>0.</w:t>
      </w:r>
      <w:r w:rsidR="004D14E8">
        <w:rPr>
          <w:b/>
          <w:color w:val="FF0000"/>
          <w:sz w:val="24"/>
        </w:rPr>
        <w:t>10</w:t>
      </w:r>
      <w:r w:rsidRPr="007870C4">
        <w:rPr>
          <w:b/>
          <w:color w:val="FF0000"/>
          <w:sz w:val="24"/>
        </w:rPr>
        <w:t>-0.</w:t>
      </w:r>
      <w:r w:rsidR="000267EA">
        <w:rPr>
          <w:b/>
          <w:color w:val="FF0000"/>
          <w:sz w:val="24"/>
        </w:rPr>
        <w:t>35</w:t>
      </w:r>
      <w:r w:rsidRPr="007870C4">
        <w:rPr>
          <w:b/>
          <w:color w:val="FF0000"/>
          <w:sz w:val="24"/>
        </w:rPr>
        <w:t xml:space="preserve"> uur</w:t>
      </w:r>
    </w:p>
    <w:p w14:paraId="6621AF3C" w14:textId="77777777" w:rsidR="00EA75FF" w:rsidRPr="00734A2D" w:rsidRDefault="00EA75FF" w:rsidP="004939AA">
      <w:pPr>
        <w:rPr>
          <w:b/>
          <w:sz w:val="24"/>
        </w:rPr>
      </w:pPr>
      <w:r w:rsidRPr="00734A2D">
        <w:rPr>
          <w:b/>
          <w:sz w:val="24"/>
        </w:rPr>
        <w:t xml:space="preserve">Theorie Blok </w:t>
      </w:r>
      <w:r w:rsidR="000D3739" w:rsidRPr="00734A2D">
        <w:rPr>
          <w:b/>
          <w:sz w:val="24"/>
        </w:rPr>
        <w:t xml:space="preserve">3.1 </w:t>
      </w:r>
      <w:r w:rsidR="00CD441D">
        <w:rPr>
          <w:b/>
          <w:sz w:val="24"/>
        </w:rPr>
        <w:t xml:space="preserve">THEORETISCHE </w:t>
      </w:r>
      <w:r w:rsidR="000D3739" w:rsidRPr="00734A2D">
        <w:rPr>
          <w:b/>
          <w:sz w:val="24"/>
        </w:rPr>
        <w:t>UITGANGSPUNTEN</w:t>
      </w:r>
      <w:r w:rsidR="00D5551F" w:rsidRPr="00734A2D">
        <w:rPr>
          <w:b/>
          <w:sz w:val="24"/>
        </w:rPr>
        <w:t xml:space="preserve"> MOREEL BERAAD EN WAARDEN EN NORMEN </w:t>
      </w:r>
      <w:r w:rsidR="00CD441D">
        <w:rPr>
          <w:b/>
          <w:sz w:val="24"/>
        </w:rPr>
        <w:t xml:space="preserve">(1) </w:t>
      </w:r>
      <w:r w:rsidR="00D5551F" w:rsidRPr="00734A2D">
        <w:rPr>
          <w:b/>
          <w:sz w:val="24"/>
        </w:rPr>
        <w:t>(Stap 4)</w:t>
      </w:r>
      <w:r w:rsidR="000D3739" w:rsidRPr="00734A2D">
        <w:rPr>
          <w:b/>
          <w:sz w:val="24"/>
        </w:rPr>
        <w:t>.</w:t>
      </w:r>
    </w:p>
    <w:p w14:paraId="354C6CBC" w14:textId="77777777" w:rsidR="00DF03A3" w:rsidRDefault="00DF03A3" w:rsidP="004939AA">
      <w:pPr>
        <w:rPr>
          <w:b/>
          <w:sz w:val="24"/>
        </w:rPr>
      </w:pPr>
    </w:p>
    <w:p w14:paraId="4FF43D44" w14:textId="5C815116" w:rsidR="00CD441D" w:rsidRDefault="006F521B" w:rsidP="004939AA">
      <w:pPr>
        <w:rPr>
          <w:b/>
          <w:sz w:val="24"/>
        </w:rPr>
      </w:pPr>
      <w:r w:rsidRPr="006F521B">
        <w:rPr>
          <w:b/>
          <w:noProof/>
          <w:sz w:val="24"/>
        </w:rPr>
        <w:lastRenderedPageBreak/>
        <w:drawing>
          <wp:inline distT="0" distB="0" distL="0" distR="0" wp14:anchorId="7F0BA548" wp14:editId="6810A6FC">
            <wp:extent cx="1939290" cy="1454468"/>
            <wp:effectExtent l="19050" t="19050" r="2286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1761" cy="1463821"/>
                    </a:xfrm>
                    <a:prstGeom prst="rect">
                      <a:avLst/>
                    </a:prstGeom>
                    <a:ln>
                      <a:solidFill>
                        <a:schemeClr val="tx1"/>
                      </a:solidFill>
                    </a:ln>
                  </pic:spPr>
                </pic:pic>
              </a:graphicData>
            </a:graphic>
          </wp:inline>
        </w:drawing>
      </w:r>
    </w:p>
    <w:p w14:paraId="67DF32CA" w14:textId="77777777" w:rsidR="00CD441D" w:rsidRPr="00734A2D" w:rsidRDefault="00CD441D" w:rsidP="004939AA">
      <w:pPr>
        <w:rPr>
          <w:b/>
          <w:sz w:val="24"/>
        </w:rPr>
      </w:pPr>
    </w:p>
    <w:p w14:paraId="5493C966" w14:textId="77777777" w:rsidR="005A6096" w:rsidRDefault="005A6096" w:rsidP="004939AA">
      <w:pPr>
        <w:rPr>
          <w:b/>
          <w:sz w:val="24"/>
        </w:rPr>
      </w:pPr>
    </w:p>
    <w:p w14:paraId="78AC6E75" w14:textId="14CE976C" w:rsidR="000D3739" w:rsidRPr="00734A2D" w:rsidRDefault="00CD441D" w:rsidP="004939AA">
      <w:pPr>
        <w:rPr>
          <w:b/>
          <w:sz w:val="24"/>
        </w:rPr>
      </w:pPr>
      <w:r>
        <w:rPr>
          <w:b/>
          <w:sz w:val="24"/>
        </w:rPr>
        <w:t xml:space="preserve">THEORETISCHE </w:t>
      </w:r>
      <w:r w:rsidR="00DF03A3" w:rsidRPr="00734A2D">
        <w:rPr>
          <w:b/>
          <w:sz w:val="24"/>
        </w:rPr>
        <w:t>UITGANGSPUNTEN MOREEL BERAAD</w:t>
      </w:r>
    </w:p>
    <w:p w14:paraId="0A16811C" w14:textId="77777777" w:rsidR="00CD441D" w:rsidRDefault="00CD441D" w:rsidP="004939AA">
      <w:pPr>
        <w:rPr>
          <w:b/>
          <w:sz w:val="24"/>
        </w:rPr>
      </w:pPr>
    </w:p>
    <w:p w14:paraId="1C63B35D" w14:textId="1848D233" w:rsidR="00B70BDC" w:rsidRDefault="00F731AF" w:rsidP="004939AA">
      <w:pPr>
        <w:rPr>
          <w:b/>
          <w:sz w:val="24"/>
        </w:rPr>
      </w:pPr>
      <w:r w:rsidRPr="00F731AF">
        <w:rPr>
          <w:b/>
          <w:noProof/>
          <w:sz w:val="24"/>
        </w:rPr>
        <w:drawing>
          <wp:inline distT="0" distB="0" distL="0" distR="0" wp14:anchorId="350D0A13" wp14:editId="1565239B">
            <wp:extent cx="1996440" cy="1497330"/>
            <wp:effectExtent l="19050" t="19050" r="22860" b="2667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8019" cy="1498514"/>
                    </a:xfrm>
                    <a:prstGeom prst="rect">
                      <a:avLst/>
                    </a:prstGeom>
                    <a:ln>
                      <a:solidFill>
                        <a:schemeClr val="tx1"/>
                      </a:solidFill>
                    </a:ln>
                  </pic:spPr>
                </pic:pic>
              </a:graphicData>
            </a:graphic>
          </wp:inline>
        </w:drawing>
      </w:r>
    </w:p>
    <w:p w14:paraId="37E4C65C" w14:textId="77777777" w:rsidR="009C18F0" w:rsidRDefault="00CD441D" w:rsidP="004939AA">
      <w:pPr>
        <w:rPr>
          <w:b/>
          <w:sz w:val="24"/>
        </w:rPr>
      </w:pPr>
      <w:r>
        <w:rPr>
          <w:b/>
          <w:sz w:val="24"/>
        </w:rPr>
        <w:t>Theoretische uitgangspunten</w:t>
      </w:r>
      <w:r w:rsidR="00B70BDC">
        <w:rPr>
          <w:b/>
          <w:sz w:val="24"/>
        </w:rPr>
        <w:t xml:space="preserve"> </w:t>
      </w:r>
    </w:p>
    <w:p w14:paraId="5E9A8D83" w14:textId="77777777" w:rsidR="00B70BDC" w:rsidRDefault="00B70BDC" w:rsidP="00B70BDC">
      <w:pPr>
        <w:autoSpaceDE w:val="0"/>
        <w:autoSpaceDN w:val="0"/>
        <w:adjustRightInd w:val="0"/>
        <w:rPr>
          <w:rFonts w:cs="Arial"/>
          <w:sz w:val="24"/>
        </w:rPr>
      </w:pPr>
      <w:r w:rsidRPr="00734A2D">
        <w:rPr>
          <w:rFonts w:cs="Arial"/>
          <w:sz w:val="24"/>
        </w:rPr>
        <w:t xml:space="preserve">De dilemmamethode is gestoeld op gedachten van drie filosofen. </w:t>
      </w:r>
    </w:p>
    <w:p w14:paraId="6A33CF7A" w14:textId="77777777" w:rsidR="00CD441D" w:rsidRPr="00CD441D" w:rsidRDefault="00CD441D" w:rsidP="004939AA">
      <w:pPr>
        <w:rPr>
          <w:sz w:val="24"/>
        </w:rPr>
      </w:pPr>
      <w:r w:rsidRPr="00CD441D">
        <w:rPr>
          <w:sz w:val="24"/>
        </w:rPr>
        <w:t xml:space="preserve">1. </w:t>
      </w:r>
      <w:r>
        <w:rPr>
          <w:sz w:val="24"/>
        </w:rPr>
        <w:t>Gadamer, 2, Aristoteles en 3 Socrates.</w:t>
      </w:r>
    </w:p>
    <w:p w14:paraId="60AB62F2" w14:textId="77777777" w:rsidR="00B70BDC" w:rsidRPr="00734A2D" w:rsidRDefault="00B70BDC" w:rsidP="004939AA">
      <w:pPr>
        <w:rPr>
          <w:b/>
          <w:sz w:val="24"/>
        </w:rPr>
      </w:pPr>
    </w:p>
    <w:p w14:paraId="29FFBFC6" w14:textId="77777777" w:rsidR="00B70BDC" w:rsidRDefault="00B70BDC" w:rsidP="00B70BDC">
      <w:pPr>
        <w:autoSpaceDE w:val="0"/>
        <w:autoSpaceDN w:val="0"/>
        <w:adjustRightInd w:val="0"/>
        <w:rPr>
          <w:rFonts w:cs="Arial"/>
          <w:sz w:val="24"/>
        </w:rPr>
      </w:pPr>
    </w:p>
    <w:p w14:paraId="536CCAF2" w14:textId="55A6EAC6" w:rsidR="00B70BDC" w:rsidRDefault="008A2A76" w:rsidP="00B70BDC">
      <w:pPr>
        <w:autoSpaceDE w:val="0"/>
        <w:autoSpaceDN w:val="0"/>
        <w:adjustRightInd w:val="0"/>
        <w:rPr>
          <w:rFonts w:cs="Arial"/>
          <w:sz w:val="24"/>
        </w:rPr>
      </w:pPr>
      <w:r w:rsidRPr="008A2A76">
        <w:rPr>
          <w:b/>
          <w:noProof/>
          <w:sz w:val="24"/>
        </w:rPr>
        <w:drawing>
          <wp:inline distT="0" distB="0" distL="0" distR="0" wp14:anchorId="373A311A" wp14:editId="7F898B10">
            <wp:extent cx="2052320" cy="1539240"/>
            <wp:effectExtent l="19050" t="19050" r="24130" b="2286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2515" cy="1539386"/>
                    </a:xfrm>
                    <a:prstGeom prst="rect">
                      <a:avLst/>
                    </a:prstGeom>
                    <a:ln>
                      <a:solidFill>
                        <a:schemeClr val="tx1"/>
                      </a:solidFill>
                    </a:ln>
                  </pic:spPr>
                </pic:pic>
              </a:graphicData>
            </a:graphic>
          </wp:inline>
        </w:drawing>
      </w:r>
    </w:p>
    <w:p w14:paraId="0FB292B7" w14:textId="77777777" w:rsidR="00B70BDC" w:rsidRPr="00B70BDC" w:rsidRDefault="00B70BDC" w:rsidP="00B70BDC">
      <w:pPr>
        <w:autoSpaceDE w:val="0"/>
        <w:autoSpaceDN w:val="0"/>
        <w:adjustRightInd w:val="0"/>
        <w:rPr>
          <w:rFonts w:cs="Arial"/>
          <w:b/>
          <w:sz w:val="24"/>
        </w:rPr>
      </w:pPr>
      <w:r w:rsidRPr="00B70BDC">
        <w:rPr>
          <w:rFonts w:cs="Arial"/>
          <w:b/>
          <w:sz w:val="24"/>
        </w:rPr>
        <w:t>1. Socrates (470-399 v. Chr.)</w:t>
      </w:r>
    </w:p>
    <w:p w14:paraId="50B32011" w14:textId="1DEB8C38" w:rsidR="00B70BDC" w:rsidRDefault="00EC5CCB" w:rsidP="00B70BDC">
      <w:pPr>
        <w:autoSpaceDE w:val="0"/>
        <w:autoSpaceDN w:val="0"/>
        <w:adjustRightInd w:val="0"/>
        <w:rPr>
          <w:rFonts w:cs="Arial"/>
          <w:sz w:val="24"/>
          <w:lang w:eastAsia="en-US"/>
        </w:rPr>
      </w:pPr>
      <w:r w:rsidRPr="00734A2D">
        <w:rPr>
          <w:rFonts w:cs="Arial"/>
          <w:sz w:val="24"/>
        </w:rPr>
        <w:t xml:space="preserve">Het gaat om </w:t>
      </w:r>
      <w:r w:rsidR="00E15409" w:rsidRPr="00734A2D">
        <w:rPr>
          <w:rFonts w:cs="Arial"/>
          <w:sz w:val="24"/>
        </w:rPr>
        <w:t xml:space="preserve">de </w:t>
      </w:r>
      <w:r w:rsidR="00B70BDC" w:rsidRPr="00734A2D">
        <w:rPr>
          <w:rFonts w:cs="Arial"/>
          <w:sz w:val="24"/>
        </w:rPr>
        <w:t>Socrates (470-399 v. Chr.) die in plaats van te doceren al vragend (dialoog) zijn gesprekspartners verleid</w:t>
      </w:r>
      <w:r w:rsidR="005A6096">
        <w:rPr>
          <w:rFonts w:cs="Arial"/>
          <w:sz w:val="24"/>
        </w:rPr>
        <w:t>t</w:t>
      </w:r>
      <w:r w:rsidR="00B70BDC" w:rsidRPr="00734A2D">
        <w:rPr>
          <w:rFonts w:cs="Arial"/>
          <w:sz w:val="24"/>
        </w:rPr>
        <w:t xml:space="preserve"> om zo goed mogelijk te verwoorden wat zij juist achtten, en om dit oordeel te onderbouwen.</w:t>
      </w:r>
      <w:r w:rsidR="00B70BDC" w:rsidRPr="00734A2D">
        <w:rPr>
          <w:rFonts w:cs="Arial"/>
          <w:sz w:val="24"/>
          <w:lang w:eastAsia="en-US"/>
        </w:rPr>
        <w:t xml:space="preserve"> Met het begrip ethos verwijzen we naar een ethiek die principieel verbonden is met de persoon, met zijn karakter en denkwijzen.</w:t>
      </w:r>
    </w:p>
    <w:p w14:paraId="1C9665B8" w14:textId="77777777" w:rsidR="005A6096" w:rsidRDefault="005A6096" w:rsidP="00B70BDC">
      <w:pPr>
        <w:autoSpaceDE w:val="0"/>
        <w:autoSpaceDN w:val="0"/>
        <w:adjustRightInd w:val="0"/>
        <w:rPr>
          <w:rFonts w:cs="Arial"/>
          <w:sz w:val="24"/>
          <w:lang w:eastAsia="en-US"/>
        </w:rPr>
      </w:pPr>
    </w:p>
    <w:p w14:paraId="02E1FEC0" w14:textId="2A5E6298" w:rsidR="00B70BDC" w:rsidRDefault="008A2A76" w:rsidP="00B70BDC">
      <w:pPr>
        <w:autoSpaceDE w:val="0"/>
        <w:autoSpaceDN w:val="0"/>
        <w:adjustRightInd w:val="0"/>
        <w:rPr>
          <w:rFonts w:cs="Arial"/>
          <w:sz w:val="24"/>
        </w:rPr>
      </w:pPr>
      <w:r w:rsidRPr="008A2A76">
        <w:rPr>
          <w:rFonts w:cs="Arial"/>
          <w:noProof/>
          <w:sz w:val="24"/>
        </w:rPr>
        <w:lastRenderedPageBreak/>
        <w:drawing>
          <wp:inline distT="0" distB="0" distL="0" distR="0" wp14:anchorId="6601AEEF" wp14:editId="01F937C4">
            <wp:extent cx="1955800" cy="1466850"/>
            <wp:effectExtent l="19050" t="19050" r="25400" b="190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56757" cy="1467568"/>
                    </a:xfrm>
                    <a:prstGeom prst="rect">
                      <a:avLst/>
                    </a:prstGeom>
                    <a:ln>
                      <a:solidFill>
                        <a:schemeClr val="tx1"/>
                      </a:solidFill>
                    </a:ln>
                  </pic:spPr>
                </pic:pic>
              </a:graphicData>
            </a:graphic>
          </wp:inline>
        </w:drawing>
      </w:r>
    </w:p>
    <w:p w14:paraId="32F6C5AC" w14:textId="77777777" w:rsidR="00B70BDC" w:rsidRPr="00B70BDC" w:rsidRDefault="00B70BDC" w:rsidP="00B70BDC">
      <w:pPr>
        <w:autoSpaceDE w:val="0"/>
        <w:autoSpaceDN w:val="0"/>
        <w:adjustRightInd w:val="0"/>
        <w:rPr>
          <w:rFonts w:cs="Arial"/>
          <w:b/>
          <w:sz w:val="24"/>
        </w:rPr>
      </w:pPr>
      <w:r w:rsidRPr="00B70BDC">
        <w:rPr>
          <w:rFonts w:cs="Arial"/>
          <w:b/>
          <w:sz w:val="24"/>
        </w:rPr>
        <w:t>2. Aristoteles (384-348 v. Chr.)</w:t>
      </w:r>
    </w:p>
    <w:p w14:paraId="400A1A9F" w14:textId="0147457C" w:rsidR="00B70BDC" w:rsidRPr="00734A2D" w:rsidRDefault="00B70BDC" w:rsidP="00B70BDC">
      <w:pPr>
        <w:autoSpaceDE w:val="0"/>
        <w:autoSpaceDN w:val="0"/>
        <w:adjustRightInd w:val="0"/>
        <w:rPr>
          <w:rFonts w:cs="Arial"/>
          <w:sz w:val="24"/>
        </w:rPr>
      </w:pPr>
      <w:r>
        <w:rPr>
          <w:rFonts w:cs="Arial"/>
          <w:sz w:val="24"/>
        </w:rPr>
        <w:t xml:space="preserve">De tweede filosoof is </w:t>
      </w:r>
      <w:r w:rsidRPr="00734A2D">
        <w:rPr>
          <w:rFonts w:cs="Arial"/>
          <w:sz w:val="24"/>
        </w:rPr>
        <w:t>Aristoteles (384-348 v Chr</w:t>
      </w:r>
      <w:r w:rsidR="006F521B">
        <w:rPr>
          <w:rFonts w:cs="Arial"/>
          <w:sz w:val="24"/>
        </w:rPr>
        <w:t>.</w:t>
      </w:r>
      <w:r w:rsidRPr="00734A2D">
        <w:rPr>
          <w:rFonts w:cs="Arial"/>
          <w:sz w:val="24"/>
        </w:rPr>
        <w:t>)</w:t>
      </w:r>
      <w:r>
        <w:rPr>
          <w:rFonts w:cs="Arial"/>
          <w:sz w:val="24"/>
        </w:rPr>
        <w:t>. Hij</w:t>
      </w:r>
      <w:r w:rsidRPr="00734A2D">
        <w:rPr>
          <w:rFonts w:cs="Arial"/>
          <w:sz w:val="24"/>
        </w:rPr>
        <w:t xml:space="preserve"> pleit voor de praktische rationaliteit, </w:t>
      </w:r>
      <w:r w:rsidR="006F521B" w:rsidRPr="00734A2D">
        <w:rPr>
          <w:rFonts w:cs="Arial"/>
          <w:sz w:val="24"/>
        </w:rPr>
        <w:t>d.w.z.</w:t>
      </w:r>
      <w:r w:rsidRPr="00734A2D">
        <w:rPr>
          <w:rFonts w:cs="Arial"/>
          <w:sz w:val="24"/>
        </w:rPr>
        <w:t xml:space="preserve"> </w:t>
      </w:r>
      <w:r w:rsidRPr="00734A2D">
        <w:rPr>
          <w:rFonts w:cs="Arial"/>
          <w:sz w:val="24"/>
          <w:lang w:eastAsia="en-US"/>
        </w:rPr>
        <w:t>Ethiek is een vorm van praktische rationaliteit en is daarmee altijd gesitueerd. Ze bouwt voort op praktische ervaring. Zo komt hij tot zijn contextuele en gesitueerde oordeel. Een moreel oordeel is niet universeel en algemeen geldig</w:t>
      </w:r>
      <w:r>
        <w:rPr>
          <w:rFonts w:cs="Arial"/>
          <w:sz w:val="24"/>
          <w:lang w:eastAsia="en-US"/>
        </w:rPr>
        <w:t>, maar is altijd verbonden aan een bepaald moment en situatie</w:t>
      </w:r>
      <w:r w:rsidRPr="00734A2D">
        <w:rPr>
          <w:rFonts w:cs="Arial"/>
          <w:sz w:val="24"/>
          <w:lang w:eastAsia="en-US"/>
        </w:rPr>
        <w:t>.</w:t>
      </w:r>
    </w:p>
    <w:p w14:paraId="5EAC2D03" w14:textId="77777777" w:rsidR="00B70BDC" w:rsidRDefault="00B70BDC" w:rsidP="00F73E8C">
      <w:pPr>
        <w:autoSpaceDE w:val="0"/>
        <w:autoSpaceDN w:val="0"/>
        <w:adjustRightInd w:val="0"/>
        <w:rPr>
          <w:rFonts w:cs="Arial"/>
          <w:sz w:val="24"/>
        </w:rPr>
      </w:pPr>
    </w:p>
    <w:p w14:paraId="0E47B179" w14:textId="3232BD19" w:rsidR="00B70BDC" w:rsidRDefault="008A2A76" w:rsidP="00F73E8C">
      <w:pPr>
        <w:autoSpaceDE w:val="0"/>
        <w:autoSpaceDN w:val="0"/>
        <w:adjustRightInd w:val="0"/>
        <w:rPr>
          <w:rFonts w:cs="Arial"/>
          <w:sz w:val="24"/>
        </w:rPr>
      </w:pPr>
      <w:r w:rsidRPr="008A2A76">
        <w:rPr>
          <w:rFonts w:cs="Arial"/>
          <w:noProof/>
          <w:sz w:val="24"/>
        </w:rPr>
        <w:drawing>
          <wp:inline distT="0" distB="0" distL="0" distR="0" wp14:anchorId="717F4E07" wp14:editId="5F8D358E">
            <wp:extent cx="2016760" cy="1512570"/>
            <wp:effectExtent l="19050" t="19050" r="21590" b="1143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0519" cy="1515389"/>
                    </a:xfrm>
                    <a:prstGeom prst="rect">
                      <a:avLst/>
                    </a:prstGeom>
                    <a:ln>
                      <a:solidFill>
                        <a:schemeClr val="tx1"/>
                      </a:solidFill>
                    </a:ln>
                  </pic:spPr>
                </pic:pic>
              </a:graphicData>
            </a:graphic>
          </wp:inline>
        </w:drawing>
      </w:r>
    </w:p>
    <w:p w14:paraId="6F701937" w14:textId="77777777" w:rsidR="00B70BDC" w:rsidRPr="005A6096" w:rsidRDefault="00B70BDC" w:rsidP="00F73E8C">
      <w:pPr>
        <w:autoSpaceDE w:val="0"/>
        <w:autoSpaceDN w:val="0"/>
        <w:adjustRightInd w:val="0"/>
        <w:rPr>
          <w:rFonts w:cs="Arial"/>
          <w:b/>
          <w:bCs/>
          <w:sz w:val="24"/>
        </w:rPr>
      </w:pPr>
      <w:r w:rsidRPr="005A6096">
        <w:rPr>
          <w:rFonts w:cs="Arial"/>
          <w:b/>
          <w:bCs/>
          <w:sz w:val="24"/>
        </w:rPr>
        <w:t>3. Gadamer (1900-2002)</w:t>
      </w:r>
    </w:p>
    <w:p w14:paraId="3A843DE7" w14:textId="60A83343" w:rsidR="00F73E8C" w:rsidRDefault="00B70BDC" w:rsidP="00F73E8C">
      <w:pPr>
        <w:autoSpaceDE w:val="0"/>
        <w:autoSpaceDN w:val="0"/>
        <w:adjustRightInd w:val="0"/>
        <w:rPr>
          <w:rFonts w:cs="Arial"/>
          <w:sz w:val="24"/>
        </w:rPr>
      </w:pPr>
      <w:r>
        <w:rPr>
          <w:rFonts w:cs="Arial"/>
          <w:sz w:val="24"/>
        </w:rPr>
        <w:t xml:space="preserve">Tenslotte de </w:t>
      </w:r>
      <w:r w:rsidR="00E15409" w:rsidRPr="00734A2D">
        <w:rPr>
          <w:rFonts w:cs="Arial"/>
          <w:sz w:val="24"/>
        </w:rPr>
        <w:t xml:space="preserve">Duitse filosoof </w:t>
      </w:r>
      <w:r w:rsidR="000D3739" w:rsidRPr="00734A2D">
        <w:rPr>
          <w:rFonts w:cs="Arial"/>
          <w:sz w:val="24"/>
        </w:rPr>
        <w:t>Gadamer</w:t>
      </w:r>
      <w:r>
        <w:rPr>
          <w:rFonts w:cs="Arial"/>
          <w:sz w:val="24"/>
        </w:rPr>
        <w:t>. Hij kwam begin jaren ‘60</w:t>
      </w:r>
      <w:r w:rsidR="000D3739" w:rsidRPr="00734A2D">
        <w:rPr>
          <w:rFonts w:cs="Arial"/>
          <w:sz w:val="24"/>
        </w:rPr>
        <w:t xml:space="preserve"> met zijn pragmatische hermeneutiek,</w:t>
      </w:r>
      <w:r w:rsidR="005A4AA6" w:rsidRPr="00734A2D">
        <w:rPr>
          <w:rFonts w:cs="Arial"/>
          <w:sz w:val="24"/>
          <w:lang w:eastAsia="en-US"/>
        </w:rPr>
        <w:t xml:space="preserve"> theorie en praktijk zijn intrinsiek met</w:t>
      </w:r>
      <w:r w:rsidR="00CD441D">
        <w:rPr>
          <w:rFonts w:cs="Arial"/>
          <w:sz w:val="24"/>
          <w:lang w:eastAsia="en-US"/>
        </w:rPr>
        <w:t xml:space="preserve"> </w:t>
      </w:r>
      <w:r w:rsidR="005A4AA6" w:rsidRPr="00734A2D">
        <w:rPr>
          <w:rFonts w:cs="Arial"/>
          <w:sz w:val="24"/>
          <w:lang w:eastAsia="en-US"/>
        </w:rPr>
        <w:t xml:space="preserve">elkaar verweven en geven elkaar vorm. </w:t>
      </w:r>
      <w:r w:rsidR="000D3739" w:rsidRPr="00734A2D">
        <w:rPr>
          <w:rFonts w:cs="Arial"/>
          <w:sz w:val="24"/>
        </w:rPr>
        <w:t xml:space="preserve"> </w:t>
      </w:r>
      <w:r w:rsidR="005A4AA6" w:rsidRPr="00734A2D">
        <w:rPr>
          <w:rFonts w:cs="Arial"/>
          <w:sz w:val="24"/>
          <w:lang w:eastAsia="en-US"/>
        </w:rPr>
        <w:t>Binnen de pragmatische hermeneutiek wordt de mens gezien als een zichzelf</w:t>
      </w:r>
      <w:r w:rsidR="00F73E8C" w:rsidRPr="00734A2D">
        <w:rPr>
          <w:rFonts w:cs="Arial"/>
          <w:sz w:val="24"/>
          <w:lang w:eastAsia="en-US"/>
        </w:rPr>
        <w:t xml:space="preserve"> interpreterend wezen.</w:t>
      </w:r>
      <w:r w:rsidR="0093718B" w:rsidRPr="00734A2D">
        <w:rPr>
          <w:rFonts w:cs="Arial"/>
          <w:sz w:val="24"/>
          <w:lang w:eastAsia="en-US"/>
        </w:rPr>
        <w:t xml:space="preserve"> </w:t>
      </w:r>
      <w:r w:rsidR="00F73E8C" w:rsidRPr="00734A2D">
        <w:rPr>
          <w:rFonts w:cs="Arial"/>
          <w:sz w:val="24"/>
        </w:rPr>
        <w:t xml:space="preserve">  </w:t>
      </w:r>
    </w:p>
    <w:p w14:paraId="2FC37465" w14:textId="78552579" w:rsidR="00515887" w:rsidRDefault="00515887" w:rsidP="00F73E8C">
      <w:pPr>
        <w:autoSpaceDE w:val="0"/>
        <w:autoSpaceDN w:val="0"/>
        <w:adjustRightInd w:val="0"/>
        <w:rPr>
          <w:rFonts w:cs="Arial"/>
          <w:sz w:val="24"/>
        </w:rPr>
      </w:pPr>
    </w:p>
    <w:p w14:paraId="2DCBF957" w14:textId="6D40ED15" w:rsidR="00515887" w:rsidRDefault="00515887" w:rsidP="00F73E8C">
      <w:pPr>
        <w:autoSpaceDE w:val="0"/>
        <w:autoSpaceDN w:val="0"/>
        <w:adjustRightInd w:val="0"/>
        <w:rPr>
          <w:sz w:val="24"/>
        </w:rPr>
      </w:pPr>
      <w:r>
        <w:rPr>
          <w:sz w:val="24"/>
        </w:rPr>
        <w:t>In de praktijk van een moreel beraad betekent dat, dat h</w:t>
      </w:r>
      <w:r w:rsidRPr="00515887">
        <w:rPr>
          <w:sz w:val="24"/>
        </w:rPr>
        <w:t>et de bedoeling</w:t>
      </w:r>
      <w:r>
        <w:rPr>
          <w:sz w:val="24"/>
        </w:rPr>
        <w:t xml:space="preserve"> is dat de deelnemers</w:t>
      </w:r>
      <w:r w:rsidRPr="00515887">
        <w:rPr>
          <w:sz w:val="24"/>
        </w:rPr>
        <w:t xml:space="preserve"> elkaar te vinden op het vlak van de betekenis van gebeurtenissen. Gadamer heeft dit </w:t>
      </w:r>
      <w:r w:rsidRPr="00515887">
        <w:rPr>
          <w:sz w:val="24"/>
          <w:u w:val="single"/>
        </w:rPr>
        <w:t xml:space="preserve">horizonversmelting </w:t>
      </w:r>
      <w:r w:rsidRPr="00515887">
        <w:rPr>
          <w:sz w:val="24"/>
        </w:rPr>
        <w:t xml:space="preserve">genoemd (Widdershoven, 1992, 28). Dit is een gezamenlijk leerproces, waarin alle partijen op elkaar betrokken zijn en gaande het proces gezamenlijk veranderen. </w:t>
      </w:r>
    </w:p>
    <w:p w14:paraId="1A47AC39" w14:textId="77777777" w:rsidR="00515887" w:rsidRDefault="00515887" w:rsidP="00F73E8C">
      <w:pPr>
        <w:autoSpaceDE w:val="0"/>
        <w:autoSpaceDN w:val="0"/>
        <w:adjustRightInd w:val="0"/>
        <w:rPr>
          <w:sz w:val="24"/>
        </w:rPr>
      </w:pPr>
      <w:r w:rsidRPr="00515887">
        <w:rPr>
          <w:sz w:val="24"/>
        </w:rPr>
        <w:t>Een goede interpretatie van een gebeurtenis, die in dialoog wordt gevonden, helpt te bereiken wat wenselijk is (Van der Scheer et al., 2014, 159).</w:t>
      </w:r>
      <w:r>
        <w:rPr>
          <w:sz w:val="24"/>
        </w:rPr>
        <w:t xml:space="preserve">  </w:t>
      </w:r>
    </w:p>
    <w:p w14:paraId="758B8A8A" w14:textId="05293E4C" w:rsidR="00515887" w:rsidRPr="00515887" w:rsidRDefault="00515887" w:rsidP="00F73E8C">
      <w:pPr>
        <w:autoSpaceDE w:val="0"/>
        <w:autoSpaceDN w:val="0"/>
        <w:adjustRightInd w:val="0"/>
        <w:rPr>
          <w:rFonts w:cs="Arial"/>
          <w:szCs w:val="20"/>
        </w:rPr>
      </w:pPr>
      <w:r w:rsidRPr="00515887">
        <w:rPr>
          <w:szCs w:val="20"/>
        </w:rPr>
        <w:t xml:space="preserve">Bron: Moreel beraad van en voor verpleegkundigen, Masterscriptie </w:t>
      </w:r>
      <w:proofErr w:type="spellStart"/>
      <w:r w:rsidRPr="00515887">
        <w:rPr>
          <w:szCs w:val="20"/>
        </w:rPr>
        <w:t>Harriet</w:t>
      </w:r>
      <w:proofErr w:type="spellEnd"/>
      <w:r w:rsidRPr="00515887">
        <w:rPr>
          <w:szCs w:val="20"/>
        </w:rPr>
        <w:t xml:space="preserve"> Bergmans, RUG (2015)</w:t>
      </w:r>
    </w:p>
    <w:p w14:paraId="3B05CBB7" w14:textId="6864FBF4" w:rsidR="00515887" w:rsidRDefault="00515887" w:rsidP="00F73E8C">
      <w:pPr>
        <w:autoSpaceDE w:val="0"/>
        <w:autoSpaceDN w:val="0"/>
        <w:adjustRightInd w:val="0"/>
        <w:rPr>
          <w:rFonts w:cs="Arial"/>
          <w:sz w:val="24"/>
        </w:rPr>
      </w:pPr>
    </w:p>
    <w:p w14:paraId="1E19F6B3" w14:textId="68BED0D4" w:rsidR="00B70BDC" w:rsidRDefault="008A2A76" w:rsidP="004939AA">
      <w:pPr>
        <w:rPr>
          <w:b/>
          <w:sz w:val="24"/>
        </w:rPr>
      </w:pPr>
      <w:r w:rsidRPr="008A2A76">
        <w:rPr>
          <w:b/>
          <w:noProof/>
          <w:sz w:val="24"/>
        </w:rPr>
        <w:drawing>
          <wp:inline distT="0" distB="0" distL="0" distR="0" wp14:anchorId="00AC3D35" wp14:editId="7B5E3CC0">
            <wp:extent cx="2169160" cy="1626870"/>
            <wp:effectExtent l="19050" t="19050" r="21590" b="1143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70425" cy="1627819"/>
                    </a:xfrm>
                    <a:prstGeom prst="rect">
                      <a:avLst/>
                    </a:prstGeom>
                    <a:ln>
                      <a:solidFill>
                        <a:schemeClr val="tx1"/>
                      </a:solidFill>
                    </a:ln>
                  </pic:spPr>
                </pic:pic>
              </a:graphicData>
            </a:graphic>
          </wp:inline>
        </w:drawing>
      </w:r>
    </w:p>
    <w:p w14:paraId="651A03F9" w14:textId="77777777" w:rsidR="00E15409" w:rsidRPr="00734A2D" w:rsidRDefault="00E15409" w:rsidP="004939AA">
      <w:pPr>
        <w:rPr>
          <w:b/>
          <w:sz w:val="24"/>
        </w:rPr>
      </w:pPr>
      <w:r w:rsidRPr="00734A2D">
        <w:rPr>
          <w:b/>
          <w:sz w:val="24"/>
        </w:rPr>
        <w:t>Praktische ethiek</w:t>
      </w:r>
    </w:p>
    <w:p w14:paraId="32174438" w14:textId="77777777" w:rsidR="00EC5CCB" w:rsidRPr="00734A2D" w:rsidRDefault="000D3739" w:rsidP="004939AA">
      <w:pPr>
        <w:rPr>
          <w:sz w:val="24"/>
        </w:rPr>
      </w:pPr>
      <w:r w:rsidRPr="00734A2D">
        <w:rPr>
          <w:sz w:val="24"/>
        </w:rPr>
        <w:lastRenderedPageBreak/>
        <w:t xml:space="preserve">Zonder in te gaan op details betekent </w:t>
      </w:r>
      <w:r w:rsidR="00B70BDC">
        <w:rPr>
          <w:sz w:val="24"/>
        </w:rPr>
        <w:t xml:space="preserve">het </w:t>
      </w:r>
      <w:r w:rsidRPr="00734A2D">
        <w:rPr>
          <w:sz w:val="24"/>
        </w:rPr>
        <w:t xml:space="preserve">dat de genoemde filosofen pleiten voor een ethiek die </w:t>
      </w:r>
      <w:r w:rsidR="00EC5CCB" w:rsidRPr="00734A2D">
        <w:rPr>
          <w:sz w:val="24"/>
        </w:rPr>
        <w:t xml:space="preserve">in directe verbinding staat met de praktijk. De morele oordelen die daaruit voortkomen moeten ook in en door die praktijk worden getoetst. “The </w:t>
      </w:r>
      <w:proofErr w:type="spellStart"/>
      <w:r w:rsidR="00EC5CCB" w:rsidRPr="00734A2D">
        <w:rPr>
          <w:sz w:val="24"/>
        </w:rPr>
        <w:t>proof</w:t>
      </w:r>
      <w:proofErr w:type="spellEnd"/>
      <w:r w:rsidR="00EC5CCB" w:rsidRPr="00734A2D">
        <w:rPr>
          <w:sz w:val="24"/>
        </w:rPr>
        <w:t xml:space="preserve"> of the pudding is in the </w:t>
      </w:r>
      <w:proofErr w:type="spellStart"/>
      <w:r w:rsidR="00EC5CCB" w:rsidRPr="00734A2D">
        <w:rPr>
          <w:sz w:val="24"/>
        </w:rPr>
        <w:t>eating</w:t>
      </w:r>
      <w:proofErr w:type="spellEnd"/>
      <w:r w:rsidR="00EC5CCB" w:rsidRPr="00734A2D">
        <w:rPr>
          <w:sz w:val="24"/>
        </w:rPr>
        <w:t>”.</w:t>
      </w:r>
    </w:p>
    <w:p w14:paraId="41A0ED3D" w14:textId="77777777" w:rsidR="002F2644" w:rsidRDefault="002F2644" w:rsidP="004939AA">
      <w:pPr>
        <w:rPr>
          <w:sz w:val="24"/>
        </w:rPr>
      </w:pPr>
    </w:p>
    <w:p w14:paraId="55BA0F48" w14:textId="77777777" w:rsidR="002F2644" w:rsidRDefault="002F2644" w:rsidP="004939AA">
      <w:pPr>
        <w:rPr>
          <w:sz w:val="24"/>
        </w:rPr>
      </w:pPr>
    </w:p>
    <w:p w14:paraId="5DE919FE" w14:textId="50B72079" w:rsidR="002F2644" w:rsidRDefault="008A2A76" w:rsidP="004939AA">
      <w:pPr>
        <w:rPr>
          <w:b/>
          <w:sz w:val="24"/>
        </w:rPr>
      </w:pPr>
      <w:r w:rsidRPr="008A2A76">
        <w:rPr>
          <w:b/>
          <w:noProof/>
          <w:sz w:val="24"/>
        </w:rPr>
        <w:drawing>
          <wp:inline distT="0" distB="0" distL="0" distR="0" wp14:anchorId="4DF3DE92" wp14:editId="1C65AA69">
            <wp:extent cx="2118360" cy="1588770"/>
            <wp:effectExtent l="19050" t="19050" r="15240" b="1143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20833" cy="1590625"/>
                    </a:xfrm>
                    <a:prstGeom prst="rect">
                      <a:avLst/>
                    </a:prstGeom>
                    <a:ln>
                      <a:solidFill>
                        <a:schemeClr val="tx1"/>
                      </a:solidFill>
                    </a:ln>
                  </pic:spPr>
                </pic:pic>
              </a:graphicData>
            </a:graphic>
          </wp:inline>
        </w:drawing>
      </w:r>
    </w:p>
    <w:p w14:paraId="52970122" w14:textId="77777777" w:rsidR="002F2644" w:rsidRDefault="002F2644" w:rsidP="004939AA">
      <w:pPr>
        <w:rPr>
          <w:b/>
          <w:sz w:val="24"/>
        </w:rPr>
      </w:pPr>
      <w:r>
        <w:rPr>
          <w:b/>
          <w:sz w:val="24"/>
        </w:rPr>
        <w:t xml:space="preserve">Praktische ethiek (2) </w:t>
      </w:r>
    </w:p>
    <w:p w14:paraId="061369B8" w14:textId="77777777" w:rsidR="002F2644" w:rsidRPr="00734A2D" w:rsidRDefault="002F2644" w:rsidP="002F2644">
      <w:pPr>
        <w:rPr>
          <w:sz w:val="24"/>
        </w:rPr>
      </w:pPr>
      <w:r w:rsidRPr="00734A2D">
        <w:rPr>
          <w:sz w:val="24"/>
        </w:rPr>
        <w:t xml:space="preserve">Het gaat dus niet om vooraf theoretisch gedefinieerde waarden. Het gaat om waarden die steeds opnieuw door de betrokkenen in de concrete casus relevant zijn en wat ze in die concrete situatie betekenen. </w:t>
      </w:r>
    </w:p>
    <w:p w14:paraId="31CB6EB1" w14:textId="77777777" w:rsidR="002F2644" w:rsidRDefault="002F2644" w:rsidP="004939AA">
      <w:pPr>
        <w:rPr>
          <w:b/>
          <w:sz w:val="24"/>
        </w:rPr>
      </w:pPr>
    </w:p>
    <w:p w14:paraId="646254A4" w14:textId="0D5AF340" w:rsidR="002F2644" w:rsidRDefault="008A2A76" w:rsidP="004939AA">
      <w:pPr>
        <w:rPr>
          <w:b/>
          <w:sz w:val="24"/>
        </w:rPr>
      </w:pPr>
      <w:r w:rsidRPr="008A2A76">
        <w:rPr>
          <w:b/>
          <w:noProof/>
          <w:sz w:val="24"/>
        </w:rPr>
        <w:drawing>
          <wp:inline distT="0" distB="0" distL="0" distR="0" wp14:anchorId="64F73094" wp14:editId="75329AA4">
            <wp:extent cx="2118360" cy="1588770"/>
            <wp:effectExtent l="19050" t="19050" r="15240" b="1143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22917" cy="1592188"/>
                    </a:xfrm>
                    <a:prstGeom prst="rect">
                      <a:avLst/>
                    </a:prstGeom>
                    <a:ln>
                      <a:solidFill>
                        <a:schemeClr val="tx1"/>
                      </a:solidFill>
                    </a:ln>
                  </pic:spPr>
                </pic:pic>
              </a:graphicData>
            </a:graphic>
          </wp:inline>
        </w:drawing>
      </w:r>
    </w:p>
    <w:p w14:paraId="2B55F757" w14:textId="77777777" w:rsidR="00E15409" w:rsidRPr="00734A2D" w:rsidRDefault="00E15409" w:rsidP="004939AA">
      <w:pPr>
        <w:rPr>
          <w:b/>
          <w:sz w:val="24"/>
        </w:rPr>
      </w:pPr>
      <w:r w:rsidRPr="00734A2D">
        <w:rPr>
          <w:b/>
          <w:sz w:val="24"/>
        </w:rPr>
        <w:t>Reflectie op eigen morele afwegingen</w:t>
      </w:r>
    </w:p>
    <w:p w14:paraId="1BFE7D54" w14:textId="64E1CFE7" w:rsidR="002F2644" w:rsidRDefault="00EC5CCB" w:rsidP="004939AA">
      <w:pPr>
        <w:rPr>
          <w:sz w:val="24"/>
        </w:rPr>
      </w:pPr>
      <w:r w:rsidRPr="00734A2D">
        <w:rPr>
          <w:sz w:val="24"/>
        </w:rPr>
        <w:t>De dilemmamethode stimuleert reflectie op de eigen morele ervaringen</w:t>
      </w:r>
      <w:r w:rsidR="006F521B">
        <w:rPr>
          <w:sz w:val="24"/>
        </w:rPr>
        <w:t>,</w:t>
      </w:r>
      <w:r w:rsidRPr="00734A2D">
        <w:rPr>
          <w:sz w:val="24"/>
        </w:rPr>
        <w:t xml:space="preserve"> afwegingen en het verschil met hoe andere deelnemers van het moreel beraad dat zien en ervaren. </w:t>
      </w:r>
    </w:p>
    <w:p w14:paraId="0D1AC640" w14:textId="77777777" w:rsidR="002F2644" w:rsidRDefault="00EC5CCB" w:rsidP="004939AA">
      <w:pPr>
        <w:rPr>
          <w:sz w:val="24"/>
        </w:rPr>
      </w:pPr>
      <w:r w:rsidRPr="00734A2D">
        <w:rPr>
          <w:sz w:val="24"/>
        </w:rPr>
        <w:t>Het gaat nadrukkelijk niet om het toepassen van een gegeven set met waarden, zoals de vier medisch-ethische principes</w:t>
      </w:r>
      <w:r w:rsidR="00D04B21" w:rsidRPr="00734A2D">
        <w:rPr>
          <w:sz w:val="24"/>
        </w:rPr>
        <w:t>: autonomie, weldoen, niet-schaden en rechtvaardigheid of om vast te stellen welke waarden er in de casus ‘bestaan’ buiten de ervaring van de deelnemers om.</w:t>
      </w:r>
      <w:r w:rsidR="00F73E8C" w:rsidRPr="00734A2D">
        <w:rPr>
          <w:sz w:val="24"/>
        </w:rPr>
        <w:t xml:space="preserve"> </w:t>
      </w:r>
    </w:p>
    <w:p w14:paraId="57344AB5" w14:textId="77777777" w:rsidR="00D04B21" w:rsidRPr="00734A2D" w:rsidRDefault="00F73E8C" w:rsidP="004939AA">
      <w:pPr>
        <w:rPr>
          <w:sz w:val="24"/>
        </w:rPr>
      </w:pPr>
      <w:r w:rsidRPr="00734A2D">
        <w:rPr>
          <w:sz w:val="24"/>
        </w:rPr>
        <w:t>Nogmaals: het gaat om de concrete  praktijk ervaringen van de deelnemers en heel specifiek om die van de casusinbrenger.</w:t>
      </w:r>
    </w:p>
    <w:p w14:paraId="0C22EA35" w14:textId="77777777" w:rsidR="00E15409" w:rsidRDefault="00E15409" w:rsidP="004939AA">
      <w:pPr>
        <w:rPr>
          <w:sz w:val="24"/>
        </w:rPr>
      </w:pPr>
    </w:p>
    <w:p w14:paraId="327FAEAC" w14:textId="62536DF0" w:rsidR="002F2644" w:rsidRDefault="008A2A76" w:rsidP="004939AA">
      <w:pPr>
        <w:rPr>
          <w:sz w:val="24"/>
        </w:rPr>
      </w:pPr>
      <w:r w:rsidRPr="008A2A76">
        <w:rPr>
          <w:noProof/>
          <w:sz w:val="24"/>
        </w:rPr>
        <w:drawing>
          <wp:inline distT="0" distB="0" distL="0" distR="0" wp14:anchorId="4F0CFC71" wp14:editId="35AD8D9E">
            <wp:extent cx="2260600" cy="1695450"/>
            <wp:effectExtent l="19050" t="19050" r="25400" b="1905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63264" cy="1697448"/>
                    </a:xfrm>
                    <a:prstGeom prst="rect">
                      <a:avLst/>
                    </a:prstGeom>
                    <a:ln>
                      <a:solidFill>
                        <a:schemeClr val="tx1"/>
                      </a:solidFill>
                    </a:ln>
                  </pic:spPr>
                </pic:pic>
              </a:graphicData>
            </a:graphic>
          </wp:inline>
        </w:drawing>
      </w:r>
    </w:p>
    <w:p w14:paraId="675CD7E5" w14:textId="77777777" w:rsidR="00E15409" w:rsidRPr="00734A2D" w:rsidRDefault="00E15409" w:rsidP="004939AA">
      <w:pPr>
        <w:rPr>
          <w:b/>
          <w:sz w:val="24"/>
        </w:rPr>
      </w:pPr>
      <w:r w:rsidRPr="00734A2D">
        <w:rPr>
          <w:b/>
          <w:sz w:val="24"/>
        </w:rPr>
        <w:lastRenderedPageBreak/>
        <w:t>Vier centrale notities</w:t>
      </w:r>
    </w:p>
    <w:p w14:paraId="6FD35D1B" w14:textId="77777777" w:rsidR="00D04B21" w:rsidRPr="00734A2D" w:rsidRDefault="00D04B21" w:rsidP="004939AA">
      <w:pPr>
        <w:rPr>
          <w:sz w:val="24"/>
        </w:rPr>
      </w:pPr>
      <w:r w:rsidRPr="00734A2D">
        <w:rPr>
          <w:sz w:val="24"/>
        </w:rPr>
        <w:t>Dat alles leidt tot een viertal centrale noties</w:t>
      </w:r>
      <w:r w:rsidR="003E2C4A" w:rsidRPr="00734A2D">
        <w:rPr>
          <w:sz w:val="24"/>
        </w:rPr>
        <w:t xml:space="preserve"> voor moreel beraad</w:t>
      </w:r>
      <w:r w:rsidRPr="00734A2D">
        <w:rPr>
          <w:sz w:val="24"/>
        </w:rPr>
        <w:t>:</w:t>
      </w:r>
    </w:p>
    <w:p w14:paraId="1AA7CAC0" w14:textId="77777777" w:rsidR="002F2644" w:rsidRDefault="002F2644" w:rsidP="004939AA">
      <w:pPr>
        <w:rPr>
          <w:sz w:val="24"/>
        </w:rPr>
      </w:pPr>
    </w:p>
    <w:p w14:paraId="3219D7A1" w14:textId="77777777" w:rsidR="00D04B21" w:rsidRPr="00734A2D" w:rsidRDefault="00D04B21" w:rsidP="004939AA">
      <w:pPr>
        <w:rPr>
          <w:sz w:val="24"/>
        </w:rPr>
      </w:pPr>
      <w:r w:rsidRPr="00734A2D">
        <w:rPr>
          <w:sz w:val="24"/>
        </w:rPr>
        <w:t>1. ervaring is het uitgangspunt van de morele reflectie</w:t>
      </w:r>
    </w:p>
    <w:p w14:paraId="247217F4" w14:textId="77777777" w:rsidR="002F2644" w:rsidRDefault="002F2644" w:rsidP="004939AA">
      <w:pPr>
        <w:rPr>
          <w:sz w:val="24"/>
        </w:rPr>
      </w:pPr>
    </w:p>
    <w:p w14:paraId="480DA4A9" w14:textId="77777777" w:rsidR="00D04B21" w:rsidRPr="00734A2D" w:rsidRDefault="00D04B21" w:rsidP="004939AA">
      <w:pPr>
        <w:rPr>
          <w:sz w:val="24"/>
        </w:rPr>
      </w:pPr>
      <w:r w:rsidRPr="00734A2D">
        <w:rPr>
          <w:sz w:val="24"/>
        </w:rPr>
        <w:t>2. oog voor variaties met betrekking tot de duiding en waardering van feiten door deelnemers en welke conclusies zij daaraan verbinden</w:t>
      </w:r>
    </w:p>
    <w:p w14:paraId="6F8F0C28" w14:textId="77777777" w:rsidR="005A6096" w:rsidRDefault="005A6096" w:rsidP="004939AA">
      <w:pPr>
        <w:rPr>
          <w:sz w:val="24"/>
        </w:rPr>
      </w:pPr>
    </w:p>
    <w:p w14:paraId="4E72CA00" w14:textId="7E3FC5AA" w:rsidR="00D04B21" w:rsidRPr="00734A2D" w:rsidRDefault="00D04B21" w:rsidP="004939AA">
      <w:pPr>
        <w:rPr>
          <w:sz w:val="24"/>
        </w:rPr>
      </w:pPr>
      <w:r w:rsidRPr="00734A2D">
        <w:rPr>
          <w:sz w:val="24"/>
        </w:rPr>
        <w:t>3. het beantwoorden van de morele uitgangsvraag door de waarden en normen van de deelnemers te verbinden met de concrete feiten in de casus.</w:t>
      </w:r>
    </w:p>
    <w:p w14:paraId="24BC3D57" w14:textId="77777777" w:rsidR="002F2644" w:rsidRDefault="002F2644" w:rsidP="004939AA">
      <w:pPr>
        <w:rPr>
          <w:sz w:val="24"/>
        </w:rPr>
      </w:pPr>
    </w:p>
    <w:p w14:paraId="6489F630" w14:textId="77777777" w:rsidR="000D3739" w:rsidRDefault="00D04B21" w:rsidP="004939AA">
      <w:pPr>
        <w:rPr>
          <w:sz w:val="24"/>
        </w:rPr>
      </w:pPr>
      <w:r w:rsidRPr="00734A2D">
        <w:rPr>
          <w:sz w:val="24"/>
        </w:rPr>
        <w:t>4. dialoog als een proces en product waarin kennis en praktische wijsheid al doende ontstaan of gevormd worden.</w:t>
      </w:r>
      <w:r w:rsidR="000D3739" w:rsidRPr="00734A2D">
        <w:rPr>
          <w:sz w:val="24"/>
        </w:rPr>
        <w:t xml:space="preserve">  </w:t>
      </w:r>
    </w:p>
    <w:p w14:paraId="1BB68980" w14:textId="77777777" w:rsidR="005762AD" w:rsidRDefault="005762AD" w:rsidP="004939AA">
      <w:pPr>
        <w:rPr>
          <w:sz w:val="24"/>
        </w:rPr>
      </w:pPr>
    </w:p>
    <w:p w14:paraId="44C5A2DB" w14:textId="43704B08" w:rsidR="007411BF" w:rsidRDefault="00635F06" w:rsidP="004939AA">
      <w:pPr>
        <w:rPr>
          <w:sz w:val="24"/>
        </w:rPr>
      </w:pPr>
      <w:r w:rsidRPr="00635F06">
        <w:rPr>
          <w:noProof/>
          <w:sz w:val="24"/>
        </w:rPr>
        <w:drawing>
          <wp:inline distT="0" distB="0" distL="0" distR="0" wp14:anchorId="6BA9BA44" wp14:editId="45FB3A83">
            <wp:extent cx="2396490" cy="1797368"/>
            <wp:effectExtent l="19050" t="19050" r="22860" b="1270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7225" cy="1805419"/>
                    </a:xfrm>
                    <a:prstGeom prst="rect">
                      <a:avLst/>
                    </a:prstGeom>
                    <a:ln>
                      <a:solidFill>
                        <a:schemeClr val="tx1"/>
                      </a:solidFill>
                    </a:ln>
                  </pic:spPr>
                </pic:pic>
              </a:graphicData>
            </a:graphic>
          </wp:inline>
        </w:drawing>
      </w:r>
    </w:p>
    <w:p w14:paraId="6D057D9A" w14:textId="32BC133B" w:rsidR="00F44732" w:rsidRDefault="00F44732" w:rsidP="004939AA">
      <w:pPr>
        <w:rPr>
          <w:sz w:val="24"/>
        </w:rPr>
      </w:pPr>
      <w:r>
        <w:rPr>
          <w:sz w:val="24"/>
        </w:rPr>
        <w:t>D</w:t>
      </w:r>
      <w:r w:rsidR="00635F06">
        <w:rPr>
          <w:sz w:val="24"/>
        </w:rPr>
        <w:t>eze d</w:t>
      </w:r>
      <w:r>
        <w:rPr>
          <w:sz w:val="24"/>
        </w:rPr>
        <w:t xml:space="preserve">ia vormt de overgang naar een oefenmoment. In dit geval een deel beraad, waarin de nadruk ligt op stap 2 en 3. Wie nog graag een keer de introductie wil doen is daar vrij in. </w:t>
      </w:r>
    </w:p>
    <w:p w14:paraId="06B0792E" w14:textId="77777777" w:rsidR="00F44732" w:rsidRDefault="00F44732" w:rsidP="004939AA">
      <w:pPr>
        <w:rPr>
          <w:sz w:val="24"/>
        </w:rPr>
      </w:pPr>
      <w:r>
        <w:rPr>
          <w:sz w:val="24"/>
        </w:rPr>
        <w:t>Anders maken we de keus om deze versneld aan te bieden: je hebt te maken met een geoefende groep, maar het is al weer een tijdje geleden dat ze een moreel beraad hebben gedaan.</w:t>
      </w:r>
    </w:p>
    <w:p w14:paraId="3B25937B" w14:textId="77777777" w:rsidR="00F44732" w:rsidRDefault="00F44732" w:rsidP="004939AA">
      <w:pPr>
        <w:rPr>
          <w:sz w:val="24"/>
        </w:rPr>
      </w:pPr>
    </w:p>
    <w:p w14:paraId="2B97B13F" w14:textId="77777777" w:rsidR="007411BF" w:rsidRPr="004C736F" w:rsidRDefault="004D14E8" w:rsidP="007411BF">
      <w:pPr>
        <w:rPr>
          <w:b/>
          <w:color w:val="FF0000"/>
          <w:sz w:val="24"/>
        </w:rPr>
      </w:pPr>
      <w:r>
        <w:rPr>
          <w:b/>
          <w:color w:val="FF0000"/>
          <w:sz w:val="24"/>
        </w:rPr>
        <w:t xml:space="preserve">0.35 </w:t>
      </w:r>
      <w:r w:rsidR="007411BF">
        <w:rPr>
          <w:b/>
          <w:color w:val="FF0000"/>
          <w:sz w:val="24"/>
        </w:rPr>
        <w:t>-1.</w:t>
      </w:r>
      <w:r>
        <w:rPr>
          <w:b/>
          <w:color w:val="FF0000"/>
          <w:sz w:val="24"/>
        </w:rPr>
        <w:t>15</w:t>
      </w:r>
      <w:r w:rsidR="007411BF" w:rsidRPr="004C736F">
        <w:rPr>
          <w:b/>
          <w:color w:val="FF0000"/>
          <w:sz w:val="24"/>
        </w:rPr>
        <w:t xml:space="preserve"> uur  </w:t>
      </w:r>
    </w:p>
    <w:p w14:paraId="75779660" w14:textId="222C3779" w:rsidR="003D613E" w:rsidRDefault="008A2A76" w:rsidP="004939AA">
      <w:pPr>
        <w:rPr>
          <w:b/>
          <w:sz w:val="24"/>
        </w:rPr>
      </w:pPr>
      <w:r w:rsidRPr="008A2A76">
        <w:rPr>
          <w:b/>
          <w:noProof/>
          <w:sz w:val="24"/>
        </w:rPr>
        <w:drawing>
          <wp:inline distT="0" distB="0" distL="0" distR="0" wp14:anchorId="59A426AF" wp14:editId="1558E9FC">
            <wp:extent cx="2270760" cy="1703070"/>
            <wp:effectExtent l="19050" t="19050" r="15240" b="1143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73160" cy="1704870"/>
                    </a:xfrm>
                    <a:prstGeom prst="rect">
                      <a:avLst/>
                    </a:prstGeom>
                    <a:ln>
                      <a:solidFill>
                        <a:schemeClr val="tx1"/>
                      </a:solidFill>
                    </a:ln>
                  </pic:spPr>
                </pic:pic>
              </a:graphicData>
            </a:graphic>
          </wp:inline>
        </w:drawing>
      </w:r>
    </w:p>
    <w:p w14:paraId="07D0CE93" w14:textId="77777777" w:rsidR="005762AD" w:rsidRDefault="005762AD" w:rsidP="004939AA">
      <w:pPr>
        <w:rPr>
          <w:b/>
          <w:sz w:val="24"/>
        </w:rPr>
      </w:pPr>
      <w:r>
        <w:rPr>
          <w:b/>
          <w:sz w:val="24"/>
        </w:rPr>
        <w:t>OEFENMOMENT…..STAP (1-3) 4 MOREEL BERAAD</w:t>
      </w:r>
    </w:p>
    <w:p w14:paraId="70918DE1" w14:textId="77777777" w:rsidR="005762AD" w:rsidRDefault="005762AD" w:rsidP="004939AA">
      <w:pPr>
        <w:rPr>
          <w:b/>
          <w:sz w:val="24"/>
        </w:rPr>
      </w:pPr>
    </w:p>
    <w:p w14:paraId="1AFCDE96" w14:textId="77777777" w:rsidR="005762AD" w:rsidRDefault="005762AD" w:rsidP="004939AA">
      <w:pPr>
        <w:rPr>
          <w:sz w:val="24"/>
        </w:rPr>
      </w:pPr>
      <w:r w:rsidRPr="005762AD">
        <w:rPr>
          <w:sz w:val="24"/>
        </w:rPr>
        <w:t>Opnieuw</w:t>
      </w:r>
      <w:r>
        <w:rPr>
          <w:sz w:val="24"/>
        </w:rPr>
        <w:t xml:space="preserve"> gaan we aan de slag….’Oefenen baart kunst’</w:t>
      </w:r>
    </w:p>
    <w:p w14:paraId="71F3DF0E" w14:textId="77777777" w:rsidR="005762AD" w:rsidRDefault="005762AD" w:rsidP="005762AD">
      <w:pPr>
        <w:pStyle w:val="Lijstalinea"/>
        <w:numPr>
          <w:ilvl w:val="0"/>
          <w:numId w:val="12"/>
        </w:numPr>
        <w:rPr>
          <w:sz w:val="24"/>
        </w:rPr>
      </w:pPr>
      <w:r>
        <w:rPr>
          <w:sz w:val="24"/>
        </w:rPr>
        <w:t>Vraag aan de deelnemers wie casusinbrenger wil zijn……..</w:t>
      </w:r>
    </w:p>
    <w:p w14:paraId="33C10FA0" w14:textId="77777777" w:rsidR="005762AD" w:rsidRDefault="005762AD" w:rsidP="005762AD">
      <w:pPr>
        <w:pStyle w:val="Lijstalinea"/>
        <w:numPr>
          <w:ilvl w:val="0"/>
          <w:numId w:val="12"/>
        </w:numPr>
        <w:rPr>
          <w:sz w:val="24"/>
        </w:rPr>
      </w:pPr>
      <w:r>
        <w:rPr>
          <w:sz w:val="24"/>
        </w:rPr>
        <w:t xml:space="preserve">Vraag ook wie samen het beraad willen gaan begeleiden. Het betreft hier Stap </w:t>
      </w:r>
      <w:r w:rsidR="00F44732">
        <w:rPr>
          <w:sz w:val="24"/>
        </w:rPr>
        <w:t>(</w:t>
      </w:r>
      <w:r>
        <w:rPr>
          <w:sz w:val="24"/>
        </w:rPr>
        <w:t>1</w:t>
      </w:r>
      <w:r w:rsidR="00F44732">
        <w:rPr>
          <w:sz w:val="24"/>
        </w:rPr>
        <w:t>)2</w:t>
      </w:r>
      <w:r>
        <w:rPr>
          <w:sz w:val="24"/>
        </w:rPr>
        <w:t xml:space="preserve"> -3.</w:t>
      </w:r>
    </w:p>
    <w:p w14:paraId="10814A90" w14:textId="77777777" w:rsidR="005762AD" w:rsidRDefault="005762AD" w:rsidP="005762AD">
      <w:pPr>
        <w:pStyle w:val="Lijstalinea"/>
        <w:numPr>
          <w:ilvl w:val="0"/>
          <w:numId w:val="12"/>
        </w:numPr>
        <w:rPr>
          <w:sz w:val="24"/>
        </w:rPr>
      </w:pPr>
      <w:r>
        <w:rPr>
          <w:sz w:val="24"/>
        </w:rPr>
        <w:t xml:space="preserve">Vraag </w:t>
      </w:r>
      <w:r w:rsidR="00F44732">
        <w:rPr>
          <w:sz w:val="24"/>
        </w:rPr>
        <w:t>welke 2 cursisten gaan observeren</w:t>
      </w:r>
      <w:r>
        <w:rPr>
          <w:sz w:val="24"/>
        </w:rPr>
        <w:t xml:space="preserve">. </w:t>
      </w:r>
      <w:r w:rsidR="00F44732">
        <w:rPr>
          <w:sz w:val="24"/>
        </w:rPr>
        <w:t xml:space="preserve">Maken een afspraak over wie </w:t>
      </w:r>
      <w:proofErr w:type="spellStart"/>
      <w:r w:rsidR="00F44732">
        <w:rPr>
          <w:sz w:val="24"/>
        </w:rPr>
        <w:t>wie</w:t>
      </w:r>
      <w:proofErr w:type="spellEnd"/>
      <w:r w:rsidR="00F44732">
        <w:rPr>
          <w:sz w:val="24"/>
        </w:rPr>
        <w:t xml:space="preserve"> observeert.</w:t>
      </w:r>
    </w:p>
    <w:p w14:paraId="4B163D32" w14:textId="77777777" w:rsidR="00A81732" w:rsidRPr="00A81732" w:rsidRDefault="00A81732" w:rsidP="00A81732">
      <w:pPr>
        <w:pStyle w:val="Lijstalinea"/>
        <w:rPr>
          <w:sz w:val="24"/>
          <w:u w:val="single"/>
        </w:rPr>
      </w:pPr>
      <w:r>
        <w:rPr>
          <w:sz w:val="24"/>
        </w:rPr>
        <w:lastRenderedPageBreak/>
        <w:t xml:space="preserve">Geef de gespreksleiders even een paar minuten om zich voor te bereiden op hun rol. </w:t>
      </w:r>
      <w:r w:rsidRPr="00A81732">
        <w:rPr>
          <w:sz w:val="24"/>
          <w:u w:val="single"/>
        </w:rPr>
        <w:t>Vraag aan een deelnemer om de presentatie op te starten vanuit Bijzijn………</w:t>
      </w:r>
    </w:p>
    <w:p w14:paraId="2F367A90" w14:textId="77777777" w:rsidR="00A81732" w:rsidRDefault="00A81732" w:rsidP="00A81732">
      <w:pPr>
        <w:pStyle w:val="Lijstalinea"/>
        <w:rPr>
          <w:sz w:val="24"/>
        </w:rPr>
      </w:pPr>
    </w:p>
    <w:p w14:paraId="5808A028" w14:textId="77777777" w:rsidR="005762AD" w:rsidRDefault="005762AD" w:rsidP="005762AD">
      <w:pPr>
        <w:pStyle w:val="Lijstalinea"/>
        <w:numPr>
          <w:ilvl w:val="0"/>
          <w:numId w:val="12"/>
        </w:numPr>
        <w:rPr>
          <w:sz w:val="24"/>
        </w:rPr>
      </w:pPr>
      <w:r>
        <w:rPr>
          <w:sz w:val="24"/>
        </w:rPr>
        <w:t>Het beraad wordt gestart…….</w:t>
      </w:r>
    </w:p>
    <w:p w14:paraId="5DF5010F" w14:textId="77777777" w:rsidR="005762AD" w:rsidRDefault="005762AD" w:rsidP="005762AD">
      <w:pPr>
        <w:pStyle w:val="Lijstalinea"/>
        <w:numPr>
          <w:ilvl w:val="0"/>
          <w:numId w:val="12"/>
        </w:numPr>
        <w:rPr>
          <w:sz w:val="24"/>
        </w:rPr>
      </w:pPr>
      <w:r>
        <w:rPr>
          <w:sz w:val="24"/>
        </w:rPr>
        <w:t>Na het beraad volgt een Reflectiemoment…….</w:t>
      </w:r>
    </w:p>
    <w:p w14:paraId="1B36972F" w14:textId="77777777" w:rsidR="005762AD" w:rsidRDefault="005762AD" w:rsidP="005762AD">
      <w:pPr>
        <w:pStyle w:val="Lijstalinea"/>
        <w:ind w:left="1416"/>
        <w:rPr>
          <w:b/>
          <w:sz w:val="24"/>
        </w:rPr>
      </w:pPr>
      <w:r>
        <w:rPr>
          <w:sz w:val="24"/>
        </w:rPr>
        <w:t xml:space="preserve">-de observanten vullen hun observaties in en hun eigen </w:t>
      </w:r>
      <w:r w:rsidRPr="005762AD">
        <w:rPr>
          <w:b/>
          <w:sz w:val="24"/>
        </w:rPr>
        <w:t>leermomenten</w:t>
      </w:r>
    </w:p>
    <w:p w14:paraId="1852ADC9" w14:textId="77777777" w:rsidR="005762AD" w:rsidRDefault="005762AD" w:rsidP="005762AD">
      <w:pPr>
        <w:pStyle w:val="Lijstalinea"/>
        <w:ind w:left="1416"/>
        <w:rPr>
          <w:sz w:val="24"/>
        </w:rPr>
      </w:pPr>
      <w:r w:rsidRPr="005762AD">
        <w:rPr>
          <w:sz w:val="24"/>
        </w:rPr>
        <w:t xml:space="preserve">-na de bespreking worden de </w:t>
      </w:r>
      <w:r w:rsidR="00A81732">
        <w:rPr>
          <w:sz w:val="24"/>
        </w:rPr>
        <w:t xml:space="preserve">ingevulde </w:t>
      </w:r>
      <w:r w:rsidRPr="005762AD">
        <w:rPr>
          <w:sz w:val="24"/>
        </w:rPr>
        <w:t>observatie</w:t>
      </w:r>
      <w:r w:rsidR="00A81732">
        <w:rPr>
          <w:sz w:val="24"/>
        </w:rPr>
        <w:t>formulieren</w:t>
      </w:r>
      <w:r w:rsidRPr="005762AD">
        <w:rPr>
          <w:sz w:val="24"/>
        </w:rPr>
        <w:t xml:space="preserve"> gegeven</w:t>
      </w:r>
      <w:r>
        <w:rPr>
          <w:sz w:val="24"/>
        </w:rPr>
        <w:t xml:space="preserve"> aan de betrokken</w:t>
      </w:r>
      <w:r w:rsidR="00A81732">
        <w:rPr>
          <w:sz w:val="24"/>
        </w:rPr>
        <w:t xml:space="preserve"> gespreksleider</w:t>
      </w:r>
      <w:r>
        <w:rPr>
          <w:sz w:val="24"/>
        </w:rPr>
        <w:t>.</w:t>
      </w:r>
    </w:p>
    <w:p w14:paraId="36E1A4FA" w14:textId="77777777" w:rsidR="005762AD" w:rsidRDefault="005762AD" w:rsidP="005762AD">
      <w:pPr>
        <w:rPr>
          <w:sz w:val="24"/>
        </w:rPr>
      </w:pPr>
    </w:p>
    <w:p w14:paraId="0982E410" w14:textId="77777777" w:rsidR="00F44732" w:rsidRDefault="00F44732" w:rsidP="00A81732">
      <w:pPr>
        <w:pBdr>
          <w:top w:val="single" w:sz="4" w:space="1" w:color="auto"/>
          <w:left w:val="single" w:sz="4" w:space="4" w:color="auto"/>
          <w:bottom w:val="single" w:sz="4" w:space="1" w:color="auto"/>
          <w:right w:val="single" w:sz="4" w:space="4" w:color="auto"/>
        </w:pBdr>
        <w:rPr>
          <w:sz w:val="24"/>
        </w:rPr>
      </w:pPr>
      <w:r w:rsidRPr="00A81732">
        <w:rPr>
          <w:b/>
          <w:sz w:val="24"/>
          <w:u w:val="single"/>
        </w:rPr>
        <w:t>OPTIONEEL:</w:t>
      </w:r>
      <w:r>
        <w:rPr>
          <w:sz w:val="24"/>
        </w:rPr>
        <w:t xml:space="preserve"> een aansluitend vervolg van dit beraad door de docent of eerst een stukje theorie en dan aansluitend vervolg (al dan niet door docent).</w:t>
      </w:r>
    </w:p>
    <w:p w14:paraId="7D73FA19" w14:textId="77777777" w:rsidR="00F44732" w:rsidRDefault="00F44732" w:rsidP="00A81732">
      <w:pPr>
        <w:rPr>
          <w:b/>
          <w:color w:val="FF0000"/>
          <w:sz w:val="24"/>
        </w:rPr>
      </w:pPr>
    </w:p>
    <w:p w14:paraId="01CD4AAA" w14:textId="77777777" w:rsidR="00D01B96" w:rsidRDefault="00D01B96" w:rsidP="00A81732">
      <w:pPr>
        <w:rPr>
          <w:b/>
          <w:color w:val="FF0000"/>
          <w:sz w:val="24"/>
        </w:rPr>
      </w:pPr>
    </w:p>
    <w:p w14:paraId="654E8B70" w14:textId="6FCF611B" w:rsidR="00F44732" w:rsidRDefault="00F44732" w:rsidP="00A81732">
      <w:pPr>
        <w:rPr>
          <w:sz w:val="24"/>
        </w:rPr>
      </w:pPr>
      <w:r>
        <w:rPr>
          <w:b/>
          <w:color w:val="FF0000"/>
          <w:sz w:val="24"/>
        </w:rPr>
        <w:t>1.15 – 1.35u</w:t>
      </w:r>
    </w:p>
    <w:p w14:paraId="1148395B" w14:textId="77777777" w:rsidR="005762AD" w:rsidRDefault="005762AD" w:rsidP="00A81732">
      <w:pPr>
        <w:pStyle w:val="Lijstalinea"/>
        <w:numPr>
          <w:ilvl w:val="0"/>
          <w:numId w:val="12"/>
        </w:numPr>
        <w:rPr>
          <w:sz w:val="24"/>
        </w:rPr>
      </w:pPr>
      <w:r>
        <w:rPr>
          <w:sz w:val="24"/>
        </w:rPr>
        <w:t xml:space="preserve">Het beraad </w:t>
      </w:r>
      <w:r w:rsidR="00F44732">
        <w:rPr>
          <w:sz w:val="24"/>
        </w:rPr>
        <w:t>kan worden</w:t>
      </w:r>
      <w:r>
        <w:rPr>
          <w:sz w:val="24"/>
        </w:rPr>
        <w:t xml:space="preserve"> vervolgd door de trainer met STAP 4 WAARDEN EN NORMEN</w:t>
      </w:r>
    </w:p>
    <w:p w14:paraId="1ACD2097" w14:textId="77777777" w:rsidR="00966D32" w:rsidRDefault="005762AD" w:rsidP="00A81732">
      <w:pPr>
        <w:pStyle w:val="Lijstalinea"/>
        <w:ind w:left="1416"/>
        <w:rPr>
          <w:sz w:val="24"/>
        </w:rPr>
      </w:pPr>
      <w:r>
        <w:rPr>
          <w:sz w:val="24"/>
        </w:rPr>
        <w:t>-</w:t>
      </w:r>
      <w:r w:rsidR="00F44732">
        <w:rPr>
          <w:sz w:val="24"/>
        </w:rPr>
        <w:t>wanneer</w:t>
      </w:r>
      <w:r w:rsidR="00966D32">
        <w:rPr>
          <w:sz w:val="24"/>
        </w:rPr>
        <w:t xml:space="preserve"> de meeste deelnemers geen ervaring hebben met moreel beraden wordt hen op deze manier de gelegenheid geboden het eerst te zien, voor zij er zelf mee aan de slag gaan….</w:t>
      </w:r>
    </w:p>
    <w:p w14:paraId="4A68141A" w14:textId="77777777" w:rsidR="00966D32" w:rsidRDefault="00966D32" w:rsidP="00A81732">
      <w:pPr>
        <w:pStyle w:val="Lijstalinea"/>
        <w:ind w:left="1416"/>
        <w:rPr>
          <w:sz w:val="24"/>
        </w:rPr>
      </w:pPr>
      <w:r>
        <w:rPr>
          <w:sz w:val="24"/>
        </w:rPr>
        <w:t>-daarnaast is het de kern van een beraad</w:t>
      </w:r>
      <w:r w:rsidR="005762AD">
        <w:rPr>
          <w:sz w:val="24"/>
        </w:rPr>
        <w:t>.</w:t>
      </w:r>
    </w:p>
    <w:p w14:paraId="15D7FBB8" w14:textId="77777777" w:rsidR="00F44732" w:rsidRDefault="00F44732" w:rsidP="004939AA">
      <w:pPr>
        <w:rPr>
          <w:b/>
          <w:color w:val="FF0000"/>
          <w:sz w:val="24"/>
        </w:rPr>
      </w:pPr>
    </w:p>
    <w:p w14:paraId="19E08642" w14:textId="77777777" w:rsidR="00E51ABF" w:rsidRDefault="007411BF" w:rsidP="004939AA">
      <w:pPr>
        <w:rPr>
          <w:b/>
          <w:sz w:val="24"/>
        </w:rPr>
      </w:pPr>
      <w:r>
        <w:rPr>
          <w:b/>
          <w:color w:val="FF0000"/>
          <w:sz w:val="24"/>
        </w:rPr>
        <w:t>1.</w:t>
      </w:r>
      <w:r w:rsidR="00F44732">
        <w:rPr>
          <w:b/>
          <w:color w:val="FF0000"/>
          <w:sz w:val="24"/>
        </w:rPr>
        <w:t>3</w:t>
      </w:r>
      <w:r>
        <w:rPr>
          <w:b/>
          <w:color w:val="FF0000"/>
          <w:sz w:val="24"/>
        </w:rPr>
        <w:t>5-</w:t>
      </w:r>
      <w:r w:rsidR="00F44732">
        <w:rPr>
          <w:b/>
          <w:color w:val="FF0000"/>
          <w:sz w:val="24"/>
        </w:rPr>
        <w:t xml:space="preserve"> 1.45</w:t>
      </w:r>
      <w:r w:rsidRPr="004C736F">
        <w:rPr>
          <w:b/>
          <w:color w:val="FF0000"/>
          <w:sz w:val="24"/>
        </w:rPr>
        <w:t xml:space="preserve"> uur  </w:t>
      </w:r>
      <w:r>
        <w:rPr>
          <w:b/>
          <w:sz w:val="24"/>
        </w:rPr>
        <w:t>PAUZE</w:t>
      </w:r>
    </w:p>
    <w:p w14:paraId="558B3F3B" w14:textId="33680A0A" w:rsidR="00F44732" w:rsidRDefault="00635F06" w:rsidP="004939AA">
      <w:pPr>
        <w:rPr>
          <w:b/>
          <w:sz w:val="24"/>
        </w:rPr>
      </w:pPr>
      <w:r w:rsidRPr="00635F06">
        <w:rPr>
          <w:b/>
          <w:noProof/>
          <w:sz w:val="24"/>
        </w:rPr>
        <w:drawing>
          <wp:inline distT="0" distB="0" distL="0" distR="0" wp14:anchorId="7CECBF4E" wp14:editId="3F30CC3C">
            <wp:extent cx="2077719" cy="1558290"/>
            <wp:effectExtent l="19050" t="19050" r="18415" b="2286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3998" cy="1570499"/>
                    </a:xfrm>
                    <a:prstGeom prst="rect">
                      <a:avLst/>
                    </a:prstGeom>
                    <a:ln>
                      <a:solidFill>
                        <a:schemeClr val="tx1"/>
                      </a:solidFill>
                    </a:ln>
                  </pic:spPr>
                </pic:pic>
              </a:graphicData>
            </a:graphic>
          </wp:inline>
        </w:drawing>
      </w:r>
    </w:p>
    <w:p w14:paraId="5A05AF8C" w14:textId="5DD24F0B" w:rsidR="00F44732" w:rsidRDefault="00F44732" w:rsidP="004939AA">
      <w:pPr>
        <w:rPr>
          <w:b/>
          <w:sz w:val="24"/>
        </w:rPr>
      </w:pPr>
    </w:p>
    <w:p w14:paraId="682F4437" w14:textId="77777777" w:rsidR="005A6096" w:rsidRDefault="005A6096" w:rsidP="004939AA">
      <w:pPr>
        <w:rPr>
          <w:b/>
          <w:sz w:val="24"/>
        </w:rPr>
      </w:pPr>
    </w:p>
    <w:p w14:paraId="272C6407" w14:textId="77777777" w:rsidR="007411BF" w:rsidRDefault="00A81732" w:rsidP="004939AA">
      <w:pPr>
        <w:rPr>
          <w:b/>
          <w:sz w:val="24"/>
        </w:rPr>
      </w:pPr>
      <w:r>
        <w:rPr>
          <w:b/>
          <w:color w:val="FF0000"/>
          <w:sz w:val="24"/>
        </w:rPr>
        <w:t xml:space="preserve">1.45 – 2.05 </w:t>
      </w:r>
      <w:r w:rsidR="007411BF" w:rsidRPr="004C736F">
        <w:rPr>
          <w:b/>
          <w:color w:val="FF0000"/>
          <w:sz w:val="24"/>
        </w:rPr>
        <w:t xml:space="preserve">uur  </w:t>
      </w:r>
    </w:p>
    <w:p w14:paraId="6D063609" w14:textId="4733B9B3" w:rsidR="00E51ABF" w:rsidRDefault="00635F06" w:rsidP="004939AA">
      <w:pPr>
        <w:rPr>
          <w:b/>
          <w:sz w:val="24"/>
        </w:rPr>
      </w:pPr>
      <w:r w:rsidRPr="00635F06">
        <w:rPr>
          <w:b/>
          <w:noProof/>
          <w:sz w:val="24"/>
        </w:rPr>
        <w:drawing>
          <wp:inline distT="0" distB="0" distL="0" distR="0" wp14:anchorId="6AC1A2F8" wp14:editId="2413D22D">
            <wp:extent cx="2077720" cy="1558290"/>
            <wp:effectExtent l="19050" t="19050" r="17780" b="2286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0624" cy="1560468"/>
                    </a:xfrm>
                    <a:prstGeom prst="rect">
                      <a:avLst/>
                    </a:prstGeom>
                    <a:ln>
                      <a:solidFill>
                        <a:schemeClr val="tx1"/>
                      </a:solidFill>
                    </a:ln>
                  </pic:spPr>
                </pic:pic>
              </a:graphicData>
            </a:graphic>
          </wp:inline>
        </w:drawing>
      </w:r>
    </w:p>
    <w:p w14:paraId="2253DAC7" w14:textId="77777777" w:rsidR="00E51ABF" w:rsidRPr="00E51ABF" w:rsidRDefault="00E51ABF" w:rsidP="004939AA">
      <w:pPr>
        <w:rPr>
          <w:sz w:val="24"/>
        </w:rPr>
      </w:pPr>
      <w:r w:rsidRPr="00E51ABF">
        <w:rPr>
          <w:sz w:val="24"/>
        </w:rPr>
        <w:t>In dit deel van de presentatie een verdieping</w:t>
      </w:r>
      <w:r>
        <w:rPr>
          <w:sz w:val="24"/>
        </w:rPr>
        <w:t xml:space="preserve"> rond waarden en normen.</w:t>
      </w:r>
    </w:p>
    <w:p w14:paraId="05FCC02A" w14:textId="77777777" w:rsidR="00E51ABF" w:rsidRDefault="00E51ABF" w:rsidP="004939AA">
      <w:pPr>
        <w:rPr>
          <w:b/>
          <w:sz w:val="24"/>
        </w:rPr>
      </w:pPr>
    </w:p>
    <w:p w14:paraId="4C64C3C1" w14:textId="7B6F4546" w:rsidR="002F2644" w:rsidRDefault="008A2A76" w:rsidP="004939AA">
      <w:pPr>
        <w:rPr>
          <w:b/>
          <w:sz w:val="24"/>
        </w:rPr>
      </w:pPr>
      <w:r w:rsidRPr="008A2A76">
        <w:rPr>
          <w:b/>
          <w:noProof/>
          <w:sz w:val="24"/>
        </w:rPr>
        <w:lastRenderedPageBreak/>
        <w:drawing>
          <wp:inline distT="0" distB="0" distL="0" distR="0" wp14:anchorId="17CDAD0E" wp14:editId="76C19932">
            <wp:extent cx="2118360" cy="1588770"/>
            <wp:effectExtent l="19050" t="19050" r="15240" b="1143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0670" cy="1590503"/>
                    </a:xfrm>
                    <a:prstGeom prst="rect">
                      <a:avLst/>
                    </a:prstGeom>
                    <a:ln>
                      <a:solidFill>
                        <a:schemeClr val="tx1"/>
                      </a:solidFill>
                    </a:ln>
                  </pic:spPr>
                </pic:pic>
              </a:graphicData>
            </a:graphic>
          </wp:inline>
        </w:drawing>
      </w:r>
    </w:p>
    <w:p w14:paraId="50B69B4E" w14:textId="77777777" w:rsidR="00EB2F32" w:rsidRPr="00734A2D" w:rsidRDefault="00EB2F32" w:rsidP="004939AA">
      <w:pPr>
        <w:rPr>
          <w:b/>
          <w:sz w:val="24"/>
        </w:rPr>
      </w:pPr>
      <w:r w:rsidRPr="00734A2D">
        <w:rPr>
          <w:b/>
          <w:sz w:val="24"/>
        </w:rPr>
        <w:t>WAARDEN EN NORMEN</w:t>
      </w:r>
      <w:r w:rsidR="002F2644">
        <w:rPr>
          <w:b/>
          <w:sz w:val="24"/>
        </w:rPr>
        <w:t xml:space="preserve"> (1)    (STAP 4)</w:t>
      </w:r>
    </w:p>
    <w:p w14:paraId="0870D129" w14:textId="77777777" w:rsidR="002F2644" w:rsidRPr="002F2644" w:rsidRDefault="00EB2F32" w:rsidP="00E27A6F">
      <w:pPr>
        <w:pStyle w:val="Normaalweb"/>
        <w:spacing w:before="0" w:beforeAutospacing="0" w:after="0" w:afterAutospacing="0"/>
        <w:ind w:left="544" w:hanging="544"/>
        <w:textAlignment w:val="baseline"/>
        <w:rPr>
          <w:rFonts w:ascii="Arial" w:hAnsi="Arial" w:cs="Arial"/>
        </w:rPr>
      </w:pPr>
      <w:r w:rsidRPr="002F2644">
        <w:rPr>
          <w:rFonts w:ascii="Arial" w:hAnsi="Arial" w:cs="Arial"/>
        </w:rPr>
        <w:t xml:space="preserve">In deze stap van het moreel beraad komen we tot de kern. Het </w:t>
      </w:r>
      <w:r w:rsidR="00551481" w:rsidRPr="002F2644">
        <w:rPr>
          <w:rFonts w:ascii="Arial" w:hAnsi="Arial" w:cs="Arial"/>
        </w:rPr>
        <w:t>is</w:t>
      </w:r>
      <w:r w:rsidRPr="002F2644">
        <w:rPr>
          <w:rFonts w:ascii="Arial" w:hAnsi="Arial" w:cs="Arial"/>
        </w:rPr>
        <w:t xml:space="preserve"> vaak ook de meest</w:t>
      </w:r>
      <w:r w:rsidR="00551481" w:rsidRPr="002F2644">
        <w:rPr>
          <w:rFonts w:ascii="Arial" w:hAnsi="Arial" w:cs="Arial"/>
        </w:rPr>
        <w:t xml:space="preserve"> </w:t>
      </w:r>
    </w:p>
    <w:p w14:paraId="6B14D2DB" w14:textId="77777777" w:rsidR="002F2644" w:rsidRDefault="00551481" w:rsidP="00E27A6F">
      <w:pPr>
        <w:pStyle w:val="Normaalweb"/>
        <w:spacing w:before="0" w:beforeAutospacing="0" w:after="0" w:afterAutospacing="0"/>
        <w:ind w:left="544" w:hanging="544"/>
        <w:textAlignment w:val="baseline"/>
        <w:rPr>
          <w:rFonts w:ascii="Arial" w:hAnsi="Arial" w:cs="Arial"/>
        </w:rPr>
      </w:pPr>
      <w:r w:rsidRPr="002F2644">
        <w:rPr>
          <w:rFonts w:ascii="Arial" w:hAnsi="Arial" w:cs="Arial"/>
        </w:rPr>
        <w:t>u</w:t>
      </w:r>
      <w:r w:rsidR="00EB2F32" w:rsidRPr="002F2644">
        <w:rPr>
          <w:rFonts w:ascii="Arial" w:hAnsi="Arial" w:cs="Arial"/>
        </w:rPr>
        <w:t>itdagende stap</w:t>
      </w:r>
      <w:r w:rsidR="002F2644" w:rsidRPr="002F2644">
        <w:rPr>
          <w:rFonts w:ascii="Arial" w:hAnsi="Arial" w:cs="Arial"/>
        </w:rPr>
        <w:t xml:space="preserve">. </w:t>
      </w:r>
      <w:r w:rsidR="00EB2F32" w:rsidRPr="002F2644">
        <w:rPr>
          <w:rFonts w:ascii="Arial" w:hAnsi="Arial" w:cs="Arial"/>
        </w:rPr>
        <w:t xml:space="preserve">Al was het alleen al omdat het voor veel deelnemers nieuw is om </w:t>
      </w:r>
    </w:p>
    <w:p w14:paraId="18EA07E8" w14:textId="77777777" w:rsidR="002F2644" w:rsidRDefault="00EB2F32" w:rsidP="00E27A6F">
      <w:pPr>
        <w:pStyle w:val="Normaalweb"/>
        <w:spacing w:before="0" w:beforeAutospacing="0" w:after="0" w:afterAutospacing="0"/>
        <w:ind w:left="544" w:hanging="544"/>
        <w:textAlignment w:val="baseline"/>
        <w:rPr>
          <w:rFonts w:ascii="Arial" w:hAnsi="Arial" w:cs="Arial"/>
        </w:rPr>
      </w:pPr>
      <w:r w:rsidRPr="002F2644">
        <w:rPr>
          <w:rFonts w:ascii="Arial" w:hAnsi="Arial" w:cs="Arial"/>
        </w:rPr>
        <w:t xml:space="preserve">op deze manier bij een morele vraag stil te staan. Veelal ontbreekt daarvoor de tijd, </w:t>
      </w:r>
    </w:p>
    <w:p w14:paraId="653E1BEE" w14:textId="77777777" w:rsidR="00551481" w:rsidRPr="002F2644" w:rsidRDefault="00EB2F32" w:rsidP="00E27A6F">
      <w:pPr>
        <w:pStyle w:val="Normaalweb"/>
        <w:spacing w:before="0" w:beforeAutospacing="0" w:after="0" w:afterAutospacing="0"/>
        <w:ind w:left="544" w:hanging="544"/>
        <w:textAlignment w:val="baseline"/>
        <w:rPr>
          <w:rFonts w:ascii="Arial" w:hAnsi="Arial" w:cs="Arial"/>
        </w:rPr>
      </w:pPr>
      <w:r w:rsidRPr="002F2644">
        <w:rPr>
          <w:rFonts w:ascii="Arial" w:hAnsi="Arial" w:cs="Arial"/>
        </w:rPr>
        <w:t xml:space="preserve">is een veel gehoord argument. </w:t>
      </w:r>
    </w:p>
    <w:p w14:paraId="1AC272B3" w14:textId="77777777" w:rsidR="00E27A6F" w:rsidRDefault="00EB2F32" w:rsidP="00E27A6F">
      <w:pPr>
        <w:pStyle w:val="Normaalweb"/>
        <w:spacing w:before="0" w:beforeAutospacing="0" w:after="0" w:afterAutospacing="0"/>
        <w:ind w:left="544" w:hanging="544"/>
        <w:textAlignment w:val="baseline"/>
        <w:rPr>
          <w:rFonts w:ascii="Arial" w:hAnsi="Arial" w:cs="Arial"/>
          <w:color w:val="000000" w:themeColor="text1"/>
          <w:lang w:val="en-US"/>
        </w:rPr>
      </w:pPr>
      <w:proofErr w:type="spellStart"/>
      <w:r w:rsidRPr="002F2644">
        <w:rPr>
          <w:rFonts w:ascii="Arial" w:hAnsi="Arial" w:cs="Arial"/>
          <w:lang w:val="en-US"/>
        </w:rPr>
        <w:t>Onderzoek</w:t>
      </w:r>
      <w:proofErr w:type="spellEnd"/>
      <w:r w:rsidRPr="002F2644">
        <w:rPr>
          <w:rFonts w:ascii="Arial" w:hAnsi="Arial" w:cs="Arial"/>
          <w:lang w:val="en-US"/>
        </w:rPr>
        <w:t xml:space="preserve"> (</w:t>
      </w:r>
      <w:r w:rsidR="00551481" w:rsidRPr="002F2644">
        <w:rPr>
          <w:rFonts w:ascii="Arial" w:hAnsi="Arial" w:cs="Arial"/>
          <w:color w:val="000000" w:themeColor="text1"/>
          <w:lang w:val="en-US"/>
        </w:rPr>
        <w:t xml:space="preserve">McCarthy J, </w:t>
      </w:r>
      <w:proofErr w:type="spellStart"/>
      <w:r w:rsidR="00551481" w:rsidRPr="002F2644">
        <w:rPr>
          <w:rFonts w:ascii="Arial" w:hAnsi="Arial" w:cs="Arial"/>
          <w:color w:val="000000" w:themeColor="text1"/>
          <w:lang w:val="en-US"/>
        </w:rPr>
        <w:t>e.a.</w:t>
      </w:r>
      <w:proofErr w:type="spellEnd"/>
      <w:r w:rsidR="00551481" w:rsidRPr="002F2644">
        <w:rPr>
          <w:rFonts w:ascii="Arial" w:hAnsi="Arial" w:cs="Arial"/>
          <w:color w:val="000000" w:themeColor="text1"/>
          <w:lang w:val="en-US"/>
        </w:rPr>
        <w:t xml:space="preserve"> Moral distress reconsidered. in: Nurse Ethics 2008;</w:t>
      </w:r>
    </w:p>
    <w:p w14:paraId="30B6EC75" w14:textId="77777777" w:rsidR="002F2644" w:rsidRPr="00E27A6F" w:rsidRDefault="002F2644" w:rsidP="00E27A6F">
      <w:pPr>
        <w:pStyle w:val="Normaalweb"/>
        <w:spacing w:before="0" w:beforeAutospacing="0" w:after="0" w:afterAutospacing="0"/>
        <w:ind w:left="544" w:hanging="544"/>
        <w:textAlignment w:val="baseline"/>
        <w:rPr>
          <w:rFonts w:ascii="Arial" w:hAnsi="Arial" w:cs="Arial"/>
          <w:color w:val="000000" w:themeColor="text1"/>
        </w:rPr>
      </w:pPr>
      <w:r w:rsidRPr="002F2644">
        <w:rPr>
          <w:rFonts w:ascii="Arial" w:hAnsi="Arial" w:cs="Arial"/>
          <w:color w:val="000000" w:themeColor="text1"/>
        </w:rPr>
        <w:t>1</w:t>
      </w:r>
      <w:r w:rsidR="00551481" w:rsidRPr="002F2644">
        <w:rPr>
          <w:rFonts w:ascii="Arial" w:hAnsi="Arial" w:cs="Arial"/>
          <w:color w:val="000000" w:themeColor="text1"/>
        </w:rPr>
        <w:t xml:space="preserve">5(2) ) </w:t>
      </w:r>
      <w:r w:rsidR="00EB2F32" w:rsidRPr="002F2644">
        <w:rPr>
          <w:rFonts w:ascii="Arial" w:hAnsi="Arial" w:cs="Arial"/>
          <w:color w:val="000000" w:themeColor="text1"/>
        </w:rPr>
        <w:t xml:space="preserve">heeft geleerd dat het </w:t>
      </w:r>
      <w:r w:rsidR="00EB2F32" w:rsidRPr="002F2644">
        <w:rPr>
          <w:rFonts w:ascii="Arial" w:hAnsi="Arial" w:cs="Arial"/>
        </w:rPr>
        <w:t xml:space="preserve">veelal het ontbreken van de kennis van een instrument </w:t>
      </w:r>
    </w:p>
    <w:p w14:paraId="749A1D84" w14:textId="77777777" w:rsidR="00EB2F32" w:rsidRPr="002F2644" w:rsidRDefault="00EB2F32" w:rsidP="00E27A6F">
      <w:pPr>
        <w:pStyle w:val="Normaalweb"/>
        <w:spacing w:before="0" w:beforeAutospacing="0" w:after="0" w:afterAutospacing="0"/>
        <w:ind w:left="544" w:hanging="544"/>
        <w:textAlignment w:val="baseline"/>
        <w:rPr>
          <w:rFonts w:ascii="Arial" w:hAnsi="Arial" w:cs="Arial"/>
          <w:color w:val="000000" w:themeColor="text1"/>
        </w:rPr>
      </w:pPr>
      <w:r w:rsidRPr="00734A2D">
        <w:rPr>
          <w:rFonts w:ascii="Arial" w:hAnsi="Arial" w:cs="Arial"/>
        </w:rPr>
        <w:t xml:space="preserve">is dat het lastig of onmogelijk  maakt om de </w:t>
      </w:r>
      <w:r w:rsidR="00551481" w:rsidRPr="00734A2D">
        <w:rPr>
          <w:rFonts w:ascii="Arial" w:hAnsi="Arial" w:cs="Arial"/>
        </w:rPr>
        <w:t xml:space="preserve">gewenste </w:t>
      </w:r>
      <w:r w:rsidRPr="00734A2D">
        <w:rPr>
          <w:rFonts w:ascii="Arial" w:hAnsi="Arial" w:cs="Arial"/>
        </w:rPr>
        <w:t xml:space="preserve">verdieping te zoeken. </w:t>
      </w:r>
    </w:p>
    <w:p w14:paraId="576B4910" w14:textId="77777777" w:rsidR="002F2644" w:rsidRDefault="002F2644" w:rsidP="004939AA">
      <w:pPr>
        <w:rPr>
          <w:sz w:val="24"/>
        </w:rPr>
      </w:pPr>
    </w:p>
    <w:p w14:paraId="49DECB3F" w14:textId="1CD2AC6E" w:rsidR="002F2644" w:rsidRPr="00734A2D" w:rsidRDefault="008A2A76" w:rsidP="004939AA">
      <w:pPr>
        <w:rPr>
          <w:sz w:val="24"/>
        </w:rPr>
      </w:pPr>
      <w:r w:rsidRPr="008A2A76">
        <w:rPr>
          <w:b/>
          <w:noProof/>
          <w:sz w:val="24"/>
        </w:rPr>
        <w:drawing>
          <wp:inline distT="0" distB="0" distL="0" distR="0" wp14:anchorId="5BEBADE5" wp14:editId="592DABBC">
            <wp:extent cx="2076450" cy="1557338"/>
            <wp:effectExtent l="19050" t="19050" r="19050" b="2413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82705" cy="1562029"/>
                    </a:xfrm>
                    <a:prstGeom prst="rect">
                      <a:avLst/>
                    </a:prstGeom>
                    <a:ln>
                      <a:solidFill>
                        <a:schemeClr val="tx1"/>
                      </a:solidFill>
                    </a:ln>
                  </pic:spPr>
                </pic:pic>
              </a:graphicData>
            </a:graphic>
          </wp:inline>
        </w:drawing>
      </w:r>
    </w:p>
    <w:p w14:paraId="032800F7" w14:textId="77777777" w:rsidR="00F73E8C" w:rsidRDefault="002F2644" w:rsidP="004939AA">
      <w:pPr>
        <w:rPr>
          <w:b/>
          <w:sz w:val="24"/>
        </w:rPr>
      </w:pPr>
      <w:r>
        <w:rPr>
          <w:b/>
          <w:sz w:val="24"/>
        </w:rPr>
        <w:t>WAARDEN EN NORMEN (STAP 4)</w:t>
      </w:r>
    </w:p>
    <w:p w14:paraId="30B9A560" w14:textId="77777777" w:rsidR="002F2644" w:rsidRPr="00734A2D" w:rsidRDefault="002F2644" w:rsidP="002F2644">
      <w:pPr>
        <w:rPr>
          <w:rFonts w:cs="Arial"/>
          <w:sz w:val="24"/>
        </w:rPr>
      </w:pPr>
      <w:r w:rsidRPr="00734A2D">
        <w:rPr>
          <w:rFonts w:cs="Arial"/>
          <w:sz w:val="24"/>
        </w:rPr>
        <w:t>Hier gaat het niet alleen om wat (kennispuzzel) de deelnemers vinden, maar vooral op welke gronden een oordeel tot stand is gekomen. En hoe die rechtvaardiging een kritische bespreking kan doorstaan, zodat ze stand kan houden.</w:t>
      </w:r>
    </w:p>
    <w:p w14:paraId="06E56B89" w14:textId="77777777" w:rsidR="005A6096" w:rsidRDefault="005A6096" w:rsidP="002F2644">
      <w:pPr>
        <w:rPr>
          <w:rFonts w:cs="Arial"/>
          <w:sz w:val="24"/>
        </w:rPr>
      </w:pPr>
    </w:p>
    <w:p w14:paraId="5D0A1CB5" w14:textId="7858EF68" w:rsidR="002F2644" w:rsidRPr="00734A2D" w:rsidRDefault="002F2644" w:rsidP="002F2644">
      <w:pPr>
        <w:rPr>
          <w:rFonts w:cs="Arial"/>
          <w:sz w:val="24"/>
        </w:rPr>
      </w:pPr>
      <w:r w:rsidRPr="00734A2D">
        <w:rPr>
          <w:rFonts w:cs="Arial"/>
          <w:sz w:val="24"/>
        </w:rPr>
        <w:t xml:space="preserve">Waarden en normen zijn belangrijke concepten binnen een moreel beraad: het gebruik ervan is onvermijdelijk als je over ethische puzzels wilt praten. </w:t>
      </w:r>
    </w:p>
    <w:p w14:paraId="67FC2B83" w14:textId="77777777" w:rsidR="002F2644" w:rsidRDefault="002F2644" w:rsidP="002F2644">
      <w:pPr>
        <w:rPr>
          <w:sz w:val="24"/>
        </w:rPr>
      </w:pPr>
    </w:p>
    <w:p w14:paraId="2EB1F695" w14:textId="01AF53F0" w:rsidR="002F2644" w:rsidRDefault="008A2A76" w:rsidP="004939AA">
      <w:pPr>
        <w:rPr>
          <w:b/>
          <w:sz w:val="24"/>
        </w:rPr>
      </w:pPr>
      <w:r w:rsidRPr="008A2A76">
        <w:rPr>
          <w:b/>
          <w:noProof/>
          <w:sz w:val="24"/>
        </w:rPr>
        <w:drawing>
          <wp:inline distT="0" distB="0" distL="0" distR="0" wp14:anchorId="5115BCDC" wp14:editId="3E33DABB">
            <wp:extent cx="2067560" cy="1550670"/>
            <wp:effectExtent l="19050" t="19050" r="27940" b="1143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71191" cy="1553393"/>
                    </a:xfrm>
                    <a:prstGeom prst="rect">
                      <a:avLst/>
                    </a:prstGeom>
                    <a:ln>
                      <a:solidFill>
                        <a:schemeClr val="tx1"/>
                      </a:solidFill>
                    </a:ln>
                  </pic:spPr>
                </pic:pic>
              </a:graphicData>
            </a:graphic>
          </wp:inline>
        </w:drawing>
      </w:r>
    </w:p>
    <w:p w14:paraId="7C4D7796" w14:textId="77777777" w:rsidR="002F2644" w:rsidRPr="00734A2D" w:rsidRDefault="002F2644" w:rsidP="004939AA">
      <w:pPr>
        <w:rPr>
          <w:b/>
          <w:sz w:val="24"/>
        </w:rPr>
      </w:pPr>
      <w:r>
        <w:rPr>
          <w:b/>
          <w:sz w:val="24"/>
        </w:rPr>
        <w:t>Waarden??? Onbewust onbekwaam (STAP 4)</w:t>
      </w:r>
    </w:p>
    <w:p w14:paraId="42F19DF1" w14:textId="2A5B18E6" w:rsidR="00D9369F" w:rsidRDefault="00D9369F" w:rsidP="004939AA">
      <w:pPr>
        <w:rPr>
          <w:sz w:val="24"/>
        </w:rPr>
      </w:pPr>
      <w:r w:rsidRPr="00734A2D">
        <w:rPr>
          <w:sz w:val="24"/>
        </w:rPr>
        <w:t>De meeste deelnemers kunnen niet precies uitleggen wat waarden en normen zijn, terwijl ze in hun dagelijkse (zorg) praktijk wel normen gebruiken en waarden nastreven. Daarom leggen we in de methode ook kort uit wat we er mee bedoelen. Zeker na het noemen van een concreet voorbeeld hebben veel deelnemers een  ‘oh-</w:t>
      </w:r>
      <w:r w:rsidRPr="00734A2D">
        <w:rPr>
          <w:sz w:val="24"/>
        </w:rPr>
        <w:lastRenderedPageBreak/>
        <w:t>ja’-moment en komen ze gemakkelijker tot een keuze uit de gegeven waarden die relevant zijn voor de casusbespreking.</w:t>
      </w:r>
    </w:p>
    <w:p w14:paraId="03D6F6E4" w14:textId="77777777" w:rsidR="005A6096" w:rsidRPr="00734A2D" w:rsidRDefault="005A6096" w:rsidP="004939AA">
      <w:pPr>
        <w:rPr>
          <w:sz w:val="24"/>
        </w:rPr>
      </w:pPr>
    </w:p>
    <w:p w14:paraId="4A45087B" w14:textId="28E8C78C" w:rsidR="002F2644" w:rsidRDefault="008A2A76" w:rsidP="004939AA">
      <w:pPr>
        <w:rPr>
          <w:b/>
          <w:sz w:val="24"/>
        </w:rPr>
      </w:pPr>
      <w:r w:rsidRPr="008A2A76">
        <w:rPr>
          <w:b/>
          <w:noProof/>
          <w:sz w:val="24"/>
        </w:rPr>
        <w:drawing>
          <wp:inline distT="0" distB="0" distL="0" distR="0" wp14:anchorId="5D6E1D4B" wp14:editId="053C1FED">
            <wp:extent cx="2108200" cy="1581150"/>
            <wp:effectExtent l="19050" t="19050" r="25400" b="1905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2150" cy="1584112"/>
                    </a:xfrm>
                    <a:prstGeom prst="rect">
                      <a:avLst/>
                    </a:prstGeom>
                    <a:ln>
                      <a:solidFill>
                        <a:schemeClr val="tx1"/>
                      </a:solidFill>
                    </a:ln>
                  </pic:spPr>
                </pic:pic>
              </a:graphicData>
            </a:graphic>
          </wp:inline>
        </w:drawing>
      </w:r>
    </w:p>
    <w:p w14:paraId="55634008" w14:textId="77777777" w:rsidR="00D9369F" w:rsidRPr="00734A2D" w:rsidRDefault="00D9369F" w:rsidP="004939AA">
      <w:pPr>
        <w:rPr>
          <w:b/>
          <w:sz w:val="24"/>
        </w:rPr>
      </w:pPr>
      <w:r w:rsidRPr="00734A2D">
        <w:rPr>
          <w:b/>
          <w:sz w:val="24"/>
        </w:rPr>
        <w:t>Wat zijn waarden?</w:t>
      </w:r>
    </w:p>
    <w:p w14:paraId="5B9C5B94" w14:textId="77777777" w:rsidR="00373E9E" w:rsidRPr="00734A2D" w:rsidRDefault="00373E9E" w:rsidP="004939AA">
      <w:pPr>
        <w:rPr>
          <w:sz w:val="24"/>
        </w:rPr>
      </w:pPr>
      <w:r w:rsidRPr="00734A2D">
        <w:rPr>
          <w:sz w:val="24"/>
        </w:rPr>
        <w:t xml:space="preserve">Onder waarden verstaan wij ‘begrippen die we gebruiken om aan te geven wat waardevol, nastrevenswaardig of </w:t>
      </w:r>
      <w:proofErr w:type="spellStart"/>
      <w:r w:rsidRPr="00734A2D">
        <w:rPr>
          <w:sz w:val="24"/>
        </w:rPr>
        <w:t>beschermenswaardig</w:t>
      </w:r>
      <w:proofErr w:type="spellEnd"/>
      <w:r w:rsidRPr="00734A2D">
        <w:rPr>
          <w:sz w:val="24"/>
        </w:rPr>
        <w:t xml:space="preserve"> is.’  Als je wilt aangeven of iets goed (waardevol, nastrevenswaardig of </w:t>
      </w:r>
      <w:proofErr w:type="spellStart"/>
      <w:r w:rsidRPr="00734A2D">
        <w:rPr>
          <w:sz w:val="24"/>
        </w:rPr>
        <w:t>beschermenswaardig</w:t>
      </w:r>
      <w:proofErr w:type="spellEnd"/>
      <w:r w:rsidRPr="00734A2D">
        <w:rPr>
          <w:sz w:val="24"/>
        </w:rPr>
        <w:t xml:space="preserve">) is, doe je dat vaak met een beroep op een waarde. Waarden gebruiken we om te evalueren en te oordelen. </w:t>
      </w:r>
    </w:p>
    <w:p w14:paraId="18723374" w14:textId="77777777" w:rsidR="00373E9E" w:rsidRPr="00734A2D" w:rsidRDefault="00373E9E" w:rsidP="004939AA">
      <w:pPr>
        <w:rPr>
          <w:sz w:val="24"/>
        </w:rPr>
      </w:pPr>
    </w:p>
    <w:p w14:paraId="702CB830" w14:textId="71069C40" w:rsidR="00F667EB" w:rsidRDefault="008A2A76" w:rsidP="004939AA">
      <w:pPr>
        <w:rPr>
          <w:b/>
          <w:sz w:val="24"/>
        </w:rPr>
      </w:pPr>
      <w:r w:rsidRPr="008A2A76">
        <w:rPr>
          <w:b/>
          <w:noProof/>
          <w:sz w:val="24"/>
        </w:rPr>
        <w:drawing>
          <wp:inline distT="0" distB="0" distL="0" distR="0" wp14:anchorId="75840DCB" wp14:editId="25A52F26">
            <wp:extent cx="2138680" cy="1604010"/>
            <wp:effectExtent l="19050" t="19050" r="13970" b="1524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1341" cy="1606005"/>
                    </a:xfrm>
                    <a:prstGeom prst="rect">
                      <a:avLst/>
                    </a:prstGeom>
                    <a:ln>
                      <a:solidFill>
                        <a:schemeClr val="tx1"/>
                      </a:solidFill>
                    </a:ln>
                  </pic:spPr>
                </pic:pic>
              </a:graphicData>
            </a:graphic>
          </wp:inline>
        </w:drawing>
      </w:r>
    </w:p>
    <w:p w14:paraId="7EA2FB7A" w14:textId="77777777" w:rsidR="00E44F8B" w:rsidRDefault="000D71EA" w:rsidP="004939AA">
      <w:pPr>
        <w:rPr>
          <w:b/>
          <w:sz w:val="24"/>
        </w:rPr>
      </w:pPr>
      <w:r>
        <w:rPr>
          <w:b/>
          <w:sz w:val="24"/>
        </w:rPr>
        <w:t>VOORBEELDEN  WAARDEN</w:t>
      </w:r>
    </w:p>
    <w:p w14:paraId="399AD103" w14:textId="42650E95" w:rsidR="005A6096" w:rsidRDefault="000D71EA" w:rsidP="004939AA">
      <w:pPr>
        <w:rPr>
          <w:sz w:val="24"/>
        </w:rPr>
      </w:pPr>
      <w:r>
        <w:rPr>
          <w:sz w:val="24"/>
        </w:rPr>
        <w:t xml:space="preserve">In de </w:t>
      </w:r>
      <w:r w:rsidR="008A2A76">
        <w:rPr>
          <w:sz w:val="24"/>
        </w:rPr>
        <w:t>PowerPointpresentatie</w:t>
      </w:r>
      <w:r w:rsidR="00F667EB">
        <w:rPr>
          <w:sz w:val="24"/>
        </w:rPr>
        <w:t xml:space="preserve"> “Lastige keuzes bespreekbaar”</w:t>
      </w:r>
      <w:r>
        <w:rPr>
          <w:sz w:val="24"/>
        </w:rPr>
        <w:t xml:space="preserve"> die wij gebruiken bij een moreel beraad hebben we een aantal voorbeelden van waarden onder elkaar gezet. De deelnemers aan een moreel beraad worden op die manier op het spoor gezet van mogelijkheden van waarden.</w:t>
      </w:r>
    </w:p>
    <w:p w14:paraId="4D9662D8" w14:textId="0351459F" w:rsidR="000D71EA" w:rsidRDefault="000D71EA" w:rsidP="004939AA">
      <w:pPr>
        <w:rPr>
          <w:sz w:val="24"/>
        </w:rPr>
      </w:pPr>
      <w:r>
        <w:rPr>
          <w:sz w:val="24"/>
        </w:rPr>
        <w:t xml:space="preserve">De werkelijkheid is ook dat veel deelnemers zich beperken tot deze lijst, terwijl er veel meer andere waarden zijn te benoemen. </w:t>
      </w:r>
    </w:p>
    <w:p w14:paraId="79DA45AF" w14:textId="77777777" w:rsidR="005A6096" w:rsidRDefault="005A6096" w:rsidP="004939AA">
      <w:pPr>
        <w:rPr>
          <w:sz w:val="24"/>
        </w:rPr>
      </w:pPr>
    </w:p>
    <w:p w14:paraId="3105532F" w14:textId="5FE89CF5" w:rsidR="005A6096" w:rsidRDefault="000D71EA" w:rsidP="004939AA">
      <w:pPr>
        <w:rPr>
          <w:sz w:val="24"/>
        </w:rPr>
      </w:pPr>
      <w:r>
        <w:rPr>
          <w:sz w:val="24"/>
        </w:rPr>
        <w:t xml:space="preserve">Het is goed om te weten dat in deze opsomming bewust is gekozen voor het opnemen van </w:t>
      </w:r>
      <w:r w:rsidR="00F667EB">
        <w:rPr>
          <w:sz w:val="24"/>
        </w:rPr>
        <w:t>de zes</w:t>
      </w:r>
      <w:r>
        <w:rPr>
          <w:sz w:val="24"/>
        </w:rPr>
        <w:t xml:space="preserve"> waarden die ook in de</w:t>
      </w:r>
      <w:r w:rsidR="00F667EB">
        <w:rPr>
          <w:sz w:val="24"/>
        </w:rPr>
        <w:t xml:space="preserve"> beroepscode v</w:t>
      </w:r>
      <w:r>
        <w:rPr>
          <w:sz w:val="24"/>
        </w:rPr>
        <w:t>an verpleegkundigen</w:t>
      </w:r>
      <w:r w:rsidR="00F76B66">
        <w:rPr>
          <w:sz w:val="24"/>
        </w:rPr>
        <w:t xml:space="preserve"> </w:t>
      </w:r>
    </w:p>
    <w:p w14:paraId="162911F1" w14:textId="77777777" w:rsidR="005A6096" w:rsidRDefault="00F76B66" w:rsidP="004939AA">
      <w:pPr>
        <w:rPr>
          <w:sz w:val="24"/>
        </w:rPr>
      </w:pPr>
      <w:r>
        <w:rPr>
          <w:sz w:val="24"/>
        </w:rPr>
        <w:t>(met een drietal klikken worden deze waarden extra belicht)</w:t>
      </w:r>
      <w:r w:rsidR="000D71EA">
        <w:rPr>
          <w:sz w:val="24"/>
        </w:rPr>
        <w:t xml:space="preserve"> </w:t>
      </w:r>
      <w:r>
        <w:rPr>
          <w:sz w:val="24"/>
        </w:rPr>
        <w:t xml:space="preserve">en artsen </w:t>
      </w:r>
      <w:r w:rsidR="000D71EA">
        <w:rPr>
          <w:sz w:val="24"/>
        </w:rPr>
        <w:t>worden genoemd.</w:t>
      </w:r>
    </w:p>
    <w:p w14:paraId="1D5AC51F" w14:textId="45B043E2" w:rsidR="000D71EA" w:rsidRPr="000D71EA" w:rsidRDefault="000D71EA" w:rsidP="004939AA">
      <w:pPr>
        <w:rPr>
          <w:sz w:val="24"/>
        </w:rPr>
      </w:pPr>
      <w:r>
        <w:rPr>
          <w:sz w:val="24"/>
        </w:rPr>
        <w:t xml:space="preserve"> </w:t>
      </w:r>
    </w:p>
    <w:p w14:paraId="3E490922" w14:textId="20EC6E4F" w:rsidR="00F76B66" w:rsidRDefault="008A2A76" w:rsidP="004939AA">
      <w:pPr>
        <w:rPr>
          <w:b/>
          <w:sz w:val="24"/>
        </w:rPr>
      </w:pPr>
      <w:r w:rsidRPr="008A2A76">
        <w:rPr>
          <w:b/>
          <w:noProof/>
          <w:sz w:val="24"/>
        </w:rPr>
        <w:lastRenderedPageBreak/>
        <w:drawing>
          <wp:inline distT="0" distB="0" distL="0" distR="0" wp14:anchorId="25F7D8C1" wp14:editId="29508AF7">
            <wp:extent cx="2098040" cy="1573530"/>
            <wp:effectExtent l="19050" t="19050" r="16510" b="2667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06461" cy="1579846"/>
                    </a:xfrm>
                    <a:prstGeom prst="rect">
                      <a:avLst/>
                    </a:prstGeom>
                    <a:ln>
                      <a:solidFill>
                        <a:schemeClr val="tx1"/>
                      </a:solidFill>
                    </a:ln>
                  </pic:spPr>
                </pic:pic>
              </a:graphicData>
            </a:graphic>
          </wp:inline>
        </w:drawing>
      </w:r>
    </w:p>
    <w:p w14:paraId="12F03326" w14:textId="77777777" w:rsidR="00373E9E" w:rsidRDefault="00373E9E" w:rsidP="004939AA">
      <w:pPr>
        <w:rPr>
          <w:b/>
          <w:sz w:val="24"/>
        </w:rPr>
      </w:pPr>
      <w:r w:rsidRPr="00734A2D">
        <w:rPr>
          <w:b/>
          <w:sz w:val="24"/>
        </w:rPr>
        <w:t>Voorbeeld</w:t>
      </w:r>
      <w:r w:rsidR="00F76B66">
        <w:rPr>
          <w:b/>
          <w:sz w:val="24"/>
        </w:rPr>
        <w:t xml:space="preserve"> waarde “Betrouwbaarheid”</w:t>
      </w:r>
    </w:p>
    <w:p w14:paraId="23E6EB75" w14:textId="77777777" w:rsidR="00F76B66" w:rsidRPr="00734A2D" w:rsidRDefault="00F76B66" w:rsidP="004939AA">
      <w:pPr>
        <w:rPr>
          <w:b/>
          <w:sz w:val="24"/>
        </w:rPr>
      </w:pPr>
    </w:p>
    <w:p w14:paraId="6CE3B940" w14:textId="725830CE" w:rsidR="00373E9E" w:rsidRPr="00734A2D" w:rsidRDefault="00373E9E" w:rsidP="004939AA">
      <w:pPr>
        <w:rPr>
          <w:sz w:val="24"/>
        </w:rPr>
      </w:pPr>
      <w:r w:rsidRPr="00734A2D">
        <w:rPr>
          <w:sz w:val="24"/>
        </w:rPr>
        <w:t xml:space="preserve">Een waarde als ‘vertrouwen’ gebruiken we om aan te geven aan welke kwaliteit onze relaties moeten voldoen, willen we ze als goede relaties beoordelen. Een goede, waardevolle relatie is er een waarin mensen elkaar vertrouwen. We weten ook dat vertrouwen niet uit de lucht komt vallen, maar dat je er actief aan moet werken om dat te realiseren. Daarmee is vertrouwen ook nastrevenswaardig. Als vertrouwen eenmaal tot stand is gekomen, moet je je best doen om dit niet te verliezen. Vertrouwen is dus ook </w:t>
      </w:r>
      <w:proofErr w:type="spellStart"/>
      <w:r w:rsidRPr="00734A2D">
        <w:rPr>
          <w:sz w:val="24"/>
        </w:rPr>
        <w:t>beschermenswaardig</w:t>
      </w:r>
      <w:proofErr w:type="spellEnd"/>
      <w:r w:rsidRPr="00734A2D">
        <w:rPr>
          <w:sz w:val="24"/>
        </w:rPr>
        <w:t>.</w:t>
      </w:r>
    </w:p>
    <w:p w14:paraId="7746AC9B" w14:textId="3C55473F" w:rsidR="00373E9E" w:rsidRDefault="00373E9E" w:rsidP="004939AA">
      <w:pPr>
        <w:rPr>
          <w:sz w:val="24"/>
        </w:rPr>
      </w:pPr>
    </w:p>
    <w:p w14:paraId="2E9B11D5" w14:textId="77777777" w:rsidR="00731CF7" w:rsidRDefault="00731CF7" w:rsidP="004939AA">
      <w:pPr>
        <w:rPr>
          <w:sz w:val="24"/>
        </w:rPr>
      </w:pPr>
    </w:p>
    <w:p w14:paraId="6D58A6EC" w14:textId="77777777" w:rsidR="00A81732" w:rsidRDefault="00A81732" w:rsidP="004939AA">
      <w:pPr>
        <w:rPr>
          <w:sz w:val="24"/>
        </w:rPr>
      </w:pPr>
    </w:p>
    <w:p w14:paraId="7D08AC3C" w14:textId="212804D0" w:rsidR="00A81732" w:rsidRDefault="00635F06" w:rsidP="004939AA">
      <w:pPr>
        <w:rPr>
          <w:sz w:val="24"/>
        </w:rPr>
      </w:pPr>
      <w:r w:rsidRPr="00635F06">
        <w:rPr>
          <w:noProof/>
          <w:sz w:val="24"/>
        </w:rPr>
        <w:drawing>
          <wp:inline distT="0" distB="0" distL="0" distR="0" wp14:anchorId="050EAE07" wp14:editId="174D7668">
            <wp:extent cx="2396490" cy="1797368"/>
            <wp:effectExtent l="19050" t="19050" r="22860" b="1270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7225" cy="1805419"/>
                    </a:xfrm>
                    <a:prstGeom prst="rect">
                      <a:avLst/>
                    </a:prstGeom>
                    <a:ln>
                      <a:solidFill>
                        <a:sysClr val="windowText" lastClr="000000"/>
                      </a:solidFill>
                    </a:ln>
                  </pic:spPr>
                </pic:pic>
              </a:graphicData>
            </a:graphic>
          </wp:inline>
        </w:drawing>
      </w:r>
    </w:p>
    <w:p w14:paraId="50C4676B" w14:textId="5CF7D975" w:rsidR="00A81732" w:rsidRDefault="00A81732" w:rsidP="004939AA">
      <w:pPr>
        <w:rPr>
          <w:sz w:val="24"/>
        </w:rPr>
      </w:pPr>
    </w:p>
    <w:p w14:paraId="2B5E4E7F" w14:textId="5BF634AD" w:rsidR="00C432F4" w:rsidRDefault="00C432F4" w:rsidP="004939AA">
      <w:pPr>
        <w:rPr>
          <w:sz w:val="24"/>
        </w:rPr>
      </w:pPr>
    </w:p>
    <w:p w14:paraId="0F4FC930" w14:textId="77777777" w:rsidR="00C432F4" w:rsidRDefault="00C432F4" w:rsidP="004939AA">
      <w:pPr>
        <w:rPr>
          <w:sz w:val="24"/>
        </w:rPr>
      </w:pPr>
    </w:p>
    <w:p w14:paraId="19C043D2" w14:textId="7BCD7852" w:rsidR="001A7A5F" w:rsidRDefault="008A2A76" w:rsidP="00F76B66">
      <w:pPr>
        <w:rPr>
          <w:b/>
          <w:color w:val="FF0000"/>
          <w:sz w:val="24"/>
        </w:rPr>
      </w:pPr>
      <w:r w:rsidRPr="008A2A76">
        <w:rPr>
          <w:b/>
          <w:noProof/>
          <w:color w:val="FF0000"/>
          <w:sz w:val="24"/>
        </w:rPr>
        <w:drawing>
          <wp:inline distT="0" distB="0" distL="0" distR="0" wp14:anchorId="0CB7AA01" wp14:editId="148DDDE0">
            <wp:extent cx="2341880" cy="1756410"/>
            <wp:effectExtent l="19050" t="19050" r="20320" b="1524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48821" cy="1761616"/>
                    </a:xfrm>
                    <a:prstGeom prst="rect">
                      <a:avLst/>
                    </a:prstGeom>
                    <a:ln>
                      <a:solidFill>
                        <a:schemeClr val="tx1"/>
                      </a:solidFill>
                    </a:ln>
                  </pic:spPr>
                </pic:pic>
              </a:graphicData>
            </a:graphic>
          </wp:inline>
        </w:drawing>
      </w:r>
    </w:p>
    <w:p w14:paraId="7FF6A1DB" w14:textId="77777777" w:rsidR="001A7A5F" w:rsidRDefault="001A7A5F" w:rsidP="00F76B66">
      <w:pPr>
        <w:rPr>
          <w:b/>
          <w:color w:val="FF0000"/>
          <w:sz w:val="24"/>
        </w:rPr>
      </w:pPr>
    </w:p>
    <w:p w14:paraId="33AC5535" w14:textId="77777777" w:rsidR="00F76B66" w:rsidRPr="004C736F" w:rsidRDefault="00A81732" w:rsidP="00F76B66">
      <w:pPr>
        <w:rPr>
          <w:b/>
          <w:color w:val="FF0000"/>
          <w:sz w:val="24"/>
        </w:rPr>
      </w:pPr>
      <w:r>
        <w:rPr>
          <w:b/>
          <w:color w:val="FF0000"/>
          <w:sz w:val="24"/>
        </w:rPr>
        <w:t>2.05 -2.30</w:t>
      </w:r>
      <w:r w:rsidR="00F76B66" w:rsidRPr="004C736F">
        <w:rPr>
          <w:b/>
          <w:color w:val="FF0000"/>
          <w:sz w:val="24"/>
        </w:rPr>
        <w:t xml:space="preserve"> uur</w:t>
      </w:r>
    </w:p>
    <w:p w14:paraId="754D9576" w14:textId="0E07D8F8" w:rsidR="00F76B66" w:rsidRPr="00734A2D" w:rsidRDefault="00F76B66" w:rsidP="00F76B66">
      <w:pPr>
        <w:rPr>
          <w:b/>
          <w:sz w:val="24"/>
        </w:rPr>
      </w:pPr>
      <w:r w:rsidRPr="00734A2D">
        <w:rPr>
          <w:b/>
          <w:sz w:val="24"/>
        </w:rPr>
        <w:t xml:space="preserve">Verwerken theorie Waarden en normen. </w:t>
      </w:r>
    </w:p>
    <w:p w14:paraId="3C6BCD73" w14:textId="77777777" w:rsidR="004C736F" w:rsidRDefault="004C736F" w:rsidP="00F76B66">
      <w:pPr>
        <w:rPr>
          <w:sz w:val="24"/>
        </w:rPr>
      </w:pPr>
      <w:r w:rsidRPr="004C736F">
        <w:rPr>
          <w:b/>
          <w:sz w:val="24"/>
        </w:rPr>
        <w:t xml:space="preserve">Werkvorm: </w:t>
      </w:r>
      <w:r w:rsidRPr="004C736F">
        <w:rPr>
          <w:sz w:val="24"/>
        </w:rPr>
        <w:t>groepswerk/bordgesprek/plenair</w:t>
      </w:r>
      <w:r w:rsidR="00E024E2">
        <w:rPr>
          <w:sz w:val="24"/>
        </w:rPr>
        <w:t xml:space="preserve"> </w:t>
      </w:r>
      <w:r w:rsidRPr="004C736F">
        <w:rPr>
          <w:sz w:val="24"/>
        </w:rPr>
        <w:t>gesprek</w:t>
      </w:r>
      <w:r w:rsidRPr="00734A2D">
        <w:rPr>
          <w:sz w:val="24"/>
        </w:rPr>
        <w:t xml:space="preserve"> </w:t>
      </w:r>
    </w:p>
    <w:p w14:paraId="0EB578BE" w14:textId="77777777" w:rsidR="004C736F" w:rsidRDefault="004C736F" w:rsidP="00F76B66">
      <w:pPr>
        <w:rPr>
          <w:sz w:val="24"/>
        </w:rPr>
      </w:pPr>
    </w:p>
    <w:p w14:paraId="62E5BAD5" w14:textId="2579AE02" w:rsidR="00F76B66" w:rsidRDefault="00F76B66" w:rsidP="00F76B66">
      <w:pPr>
        <w:rPr>
          <w:sz w:val="24"/>
        </w:rPr>
      </w:pPr>
      <w:r w:rsidRPr="00734A2D">
        <w:rPr>
          <w:sz w:val="24"/>
        </w:rPr>
        <w:lastRenderedPageBreak/>
        <w:t xml:space="preserve">In de powerpointpresentie reiken we middels dia 13 de deelnemers van een moreel beraad waarden aan als voorbeeld. </w:t>
      </w:r>
      <w:r w:rsidR="00C432F4">
        <w:rPr>
          <w:sz w:val="24"/>
        </w:rPr>
        <w:t>We willen de cursisten een verdieping aanreiken door zich te bezinnen op deze waarden. Dat doen we in de volgende opdracht.</w:t>
      </w:r>
    </w:p>
    <w:p w14:paraId="223D64DB" w14:textId="77777777" w:rsidR="004C736F" w:rsidRPr="00734A2D" w:rsidRDefault="004C736F" w:rsidP="00F76B66">
      <w:pPr>
        <w:rPr>
          <w:sz w:val="24"/>
        </w:rPr>
      </w:pPr>
    </w:p>
    <w:p w14:paraId="2852F97B" w14:textId="77777777" w:rsidR="00F76B66" w:rsidRPr="004C736F" w:rsidRDefault="004C736F" w:rsidP="00F76B66">
      <w:pPr>
        <w:rPr>
          <w:b/>
          <w:sz w:val="24"/>
        </w:rPr>
      </w:pPr>
      <w:r w:rsidRPr="004C736F">
        <w:rPr>
          <w:b/>
          <w:sz w:val="24"/>
        </w:rPr>
        <w:t>Opdracht</w:t>
      </w:r>
      <w:r>
        <w:rPr>
          <w:b/>
          <w:sz w:val="24"/>
        </w:rPr>
        <w:t xml:space="preserve"> 1</w:t>
      </w:r>
      <w:r w:rsidRPr="004C736F">
        <w:rPr>
          <w:b/>
          <w:sz w:val="24"/>
        </w:rPr>
        <w:t>:</w:t>
      </w:r>
      <w:r w:rsidR="00E024E2">
        <w:rPr>
          <w:b/>
          <w:sz w:val="24"/>
        </w:rPr>
        <w:t xml:space="preserve"> </w:t>
      </w:r>
      <w:r w:rsidR="00E024E2" w:rsidRPr="00E024E2">
        <w:rPr>
          <w:sz w:val="24"/>
        </w:rPr>
        <w:t>(15 min)</w:t>
      </w:r>
    </w:p>
    <w:p w14:paraId="71967182" w14:textId="567205DF" w:rsidR="00C432F4" w:rsidRDefault="00E024E2" w:rsidP="00F76B66">
      <w:pPr>
        <w:rPr>
          <w:sz w:val="24"/>
        </w:rPr>
      </w:pPr>
      <w:r>
        <w:rPr>
          <w:sz w:val="24"/>
        </w:rPr>
        <w:t>-</w:t>
      </w:r>
      <w:r w:rsidR="00C432F4">
        <w:rPr>
          <w:sz w:val="24"/>
        </w:rPr>
        <w:t>Zoek om te beginnen 5 waarden die voor jou belangrijk zijn.</w:t>
      </w:r>
    </w:p>
    <w:p w14:paraId="6F5811CD" w14:textId="77777777" w:rsidR="00C432F4" w:rsidRDefault="00C432F4" w:rsidP="00F76B66">
      <w:pPr>
        <w:rPr>
          <w:sz w:val="24"/>
        </w:rPr>
      </w:pPr>
    </w:p>
    <w:p w14:paraId="108E2AE1" w14:textId="390FC232" w:rsidR="00C432F4" w:rsidRPr="00C432F4" w:rsidRDefault="00F76B66" w:rsidP="00C432F4">
      <w:pPr>
        <w:pStyle w:val="Lijstalinea"/>
        <w:numPr>
          <w:ilvl w:val="0"/>
          <w:numId w:val="15"/>
        </w:numPr>
        <w:rPr>
          <w:sz w:val="24"/>
        </w:rPr>
      </w:pPr>
      <w:r w:rsidRPr="00C432F4">
        <w:rPr>
          <w:sz w:val="24"/>
        </w:rPr>
        <w:t>Vorm een groepje van twee cursisten.</w:t>
      </w:r>
    </w:p>
    <w:p w14:paraId="1239A7F2" w14:textId="443B851F" w:rsidR="00E024E2" w:rsidRDefault="00C432F4" w:rsidP="00C432F4">
      <w:pPr>
        <w:pStyle w:val="Lijstalinea"/>
        <w:numPr>
          <w:ilvl w:val="0"/>
          <w:numId w:val="15"/>
        </w:numPr>
        <w:rPr>
          <w:sz w:val="24"/>
        </w:rPr>
      </w:pPr>
      <w:r>
        <w:rPr>
          <w:sz w:val="24"/>
        </w:rPr>
        <w:t>Wissel de gekozen waarden uit en bespreek ze kort. Licht toe waarom ze voor jou belangrijk zijn.</w:t>
      </w:r>
      <w:r w:rsidR="00F76B66" w:rsidRPr="00C432F4">
        <w:rPr>
          <w:sz w:val="24"/>
        </w:rPr>
        <w:t xml:space="preserve"> </w:t>
      </w:r>
    </w:p>
    <w:p w14:paraId="3A6EDC2A" w14:textId="2D070AD0" w:rsidR="00C432F4" w:rsidRDefault="00C432F4" w:rsidP="00C432F4">
      <w:pPr>
        <w:pStyle w:val="Lijstalinea"/>
        <w:numPr>
          <w:ilvl w:val="0"/>
          <w:numId w:val="15"/>
        </w:numPr>
        <w:rPr>
          <w:sz w:val="24"/>
        </w:rPr>
      </w:pPr>
      <w:r>
        <w:rPr>
          <w:sz w:val="24"/>
        </w:rPr>
        <w:t>Noteer samen de 5 waarden in volgorde van belangrijkheid op een flap.</w:t>
      </w:r>
    </w:p>
    <w:p w14:paraId="02368C6E" w14:textId="2E601FAB" w:rsidR="00C432F4" w:rsidRDefault="00C432F4" w:rsidP="00C432F4">
      <w:pPr>
        <w:pStyle w:val="Lijstalinea"/>
        <w:numPr>
          <w:ilvl w:val="0"/>
          <w:numId w:val="15"/>
        </w:numPr>
        <w:rPr>
          <w:sz w:val="24"/>
        </w:rPr>
      </w:pPr>
      <w:r>
        <w:rPr>
          <w:sz w:val="24"/>
        </w:rPr>
        <w:t xml:space="preserve">Ieder turft op de </w:t>
      </w:r>
      <w:proofErr w:type="spellStart"/>
      <w:r>
        <w:rPr>
          <w:sz w:val="24"/>
        </w:rPr>
        <w:t>flaps</w:t>
      </w:r>
      <w:proofErr w:type="spellEnd"/>
      <w:r>
        <w:rPr>
          <w:sz w:val="24"/>
        </w:rPr>
        <w:t xml:space="preserve"> in het totaal 3 waarden die je het meest bruikbaar vindt in een moreel beraad.</w:t>
      </w:r>
    </w:p>
    <w:p w14:paraId="38ABBADD" w14:textId="38DAF4BB" w:rsidR="00C432F4" w:rsidRDefault="00C432F4" w:rsidP="00C432F4">
      <w:pPr>
        <w:pStyle w:val="Lijstalinea"/>
        <w:numPr>
          <w:ilvl w:val="0"/>
          <w:numId w:val="15"/>
        </w:numPr>
        <w:rPr>
          <w:sz w:val="24"/>
        </w:rPr>
      </w:pPr>
      <w:r>
        <w:rPr>
          <w:sz w:val="24"/>
        </w:rPr>
        <w:t>Bespreek de uitkomsten plenair.</w:t>
      </w:r>
    </w:p>
    <w:p w14:paraId="24B93DDA" w14:textId="1C3FD933" w:rsidR="00E024E2" w:rsidRDefault="008A2A76" w:rsidP="00F76B66">
      <w:pPr>
        <w:rPr>
          <w:sz w:val="24"/>
        </w:rPr>
      </w:pPr>
      <w:r w:rsidRPr="008A2A76">
        <w:rPr>
          <w:b/>
          <w:noProof/>
          <w:sz w:val="24"/>
        </w:rPr>
        <w:drawing>
          <wp:inline distT="0" distB="0" distL="0" distR="0" wp14:anchorId="54CD318E" wp14:editId="587C280F">
            <wp:extent cx="2138680" cy="1604010"/>
            <wp:effectExtent l="19050" t="19050" r="13970" b="1524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41341" cy="1606005"/>
                    </a:xfrm>
                    <a:prstGeom prst="rect">
                      <a:avLst/>
                    </a:prstGeom>
                    <a:ln>
                      <a:solidFill>
                        <a:sysClr val="windowText" lastClr="000000"/>
                      </a:solidFill>
                    </a:ln>
                  </pic:spPr>
                </pic:pic>
              </a:graphicData>
            </a:graphic>
          </wp:inline>
        </w:drawing>
      </w:r>
    </w:p>
    <w:p w14:paraId="7E565872" w14:textId="6499030B" w:rsidR="001F6145" w:rsidRPr="001F6145" w:rsidRDefault="001F6145" w:rsidP="000267EA">
      <w:pPr>
        <w:rPr>
          <w:bCs/>
          <w:color w:val="000000" w:themeColor="text1"/>
          <w:sz w:val="24"/>
        </w:rPr>
      </w:pPr>
      <w:r w:rsidRPr="001F6145">
        <w:rPr>
          <w:bCs/>
          <w:color w:val="000000" w:themeColor="text1"/>
          <w:sz w:val="24"/>
        </w:rPr>
        <w:t>Wissel de dia met de opdracht zo af en toe met de dia 13</w:t>
      </w:r>
      <w:r>
        <w:rPr>
          <w:bCs/>
          <w:color w:val="000000" w:themeColor="text1"/>
          <w:sz w:val="24"/>
        </w:rPr>
        <w:t xml:space="preserve"> uit de presentatie</w:t>
      </w:r>
    </w:p>
    <w:p w14:paraId="026C7553" w14:textId="77777777" w:rsidR="001F6145" w:rsidRPr="001F6145" w:rsidRDefault="001F6145" w:rsidP="000267EA">
      <w:pPr>
        <w:rPr>
          <w:bCs/>
          <w:color w:val="000000" w:themeColor="text1"/>
          <w:sz w:val="24"/>
        </w:rPr>
      </w:pPr>
    </w:p>
    <w:p w14:paraId="704145D8" w14:textId="77777777" w:rsidR="001F6145" w:rsidRDefault="001F6145" w:rsidP="000267EA">
      <w:pPr>
        <w:rPr>
          <w:b/>
          <w:color w:val="FF0000"/>
          <w:sz w:val="24"/>
        </w:rPr>
      </w:pPr>
    </w:p>
    <w:p w14:paraId="24D36644" w14:textId="0AAA3C0B" w:rsidR="000267EA" w:rsidRDefault="001A7A5F" w:rsidP="000267EA">
      <w:pPr>
        <w:rPr>
          <w:b/>
          <w:color w:val="FF0000"/>
          <w:sz w:val="24"/>
        </w:rPr>
      </w:pPr>
      <w:r>
        <w:rPr>
          <w:b/>
          <w:color w:val="FF0000"/>
          <w:sz w:val="24"/>
        </w:rPr>
        <w:t>2.30</w:t>
      </w:r>
      <w:r w:rsidRPr="004C736F">
        <w:rPr>
          <w:b/>
          <w:color w:val="FF0000"/>
          <w:sz w:val="24"/>
        </w:rPr>
        <w:t xml:space="preserve"> </w:t>
      </w:r>
      <w:r>
        <w:rPr>
          <w:b/>
          <w:color w:val="FF0000"/>
          <w:sz w:val="24"/>
        </w:rPr>
        <w:t xml:space="preserve">– 3.00 </w:t>
      </w:r>
      <w:r w:rsidR="000267EA" w:rsidRPr="00E024E2">
        <w:rPr>
          <w:b/>
          <w:color w:val="FF0000"/>
          <w:sz w:val="24"/>
        </w:rPr>
        <w:t>uur</w:t>
      </w:r>
    </w:p>
    <w:p w14:paraId="5D06F6E6" w14:textId="1259C32D" w:rsidR="00664DC1" w:rsidRDefault="00A26819" w:rsidP="00664DC1">
      <w:pPr>
        <w:rPr>
          <w:b/>
          <w:sz w:val="24"/>
        </w:rPr>
      </w:pPr>
      <w:r w:rsidRPr="00A26819">
        <w:rPr>
          <w:b/>
          <w:noProof/>
          <w:sz w:val="24"/>
        </w:rPr>
        <w:drawing>
          <wp:inline distT="0" distB="0" distL="0" distR="0" wp14:anchorId="5125DD5C" wp14:editId="18A144DB">
            <wp:extent cx="2045970" cy="1534478"/>
            <wp:effectExtent l="19050" t="19050" r="11430" b="279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66858" cy="1550144"/>
                    </a:xfrm>
                    <a:prstGeom prst="rect">
                      <a:avLst/>
                    </a:prstGeom>
                    <a:ln>
                      <a:solidFill>
                        <a:schemeClr val="tx1"/>
                      </a:solidFill>
                    </a:ln>
                  </pic:spPr>
                </pic:pic>
              </a:graphicData>
            </a:graphic>
          </wp:inline>
        </w:drawing>
      </w:r>
    </w:p>
    <w:p w14:paraId="6F3AB83C" w14:textId="77777777" w:rsidR="00664DC1" w:rsidRPr="007D7BCB" w:rsidRDefault="00664DC1" w:rsidP="00664DC1">
      <w:pPr>
        <w:rPr>
          <w:b/>
          <w:sz w:val="24"/>
        </w:rPr>
      </w:pPr>
      <w:r w:rsidRPr="007D7BCB">
        <w:rPr>
          <w:b/>
          <w:sz w:val="24"/>
        </w:rPr>
        <w:t xml:space="preserve">Theorie Blok </w:t>
      </w:r>
      <w:r>
        <w:rPr>
          <w:b/>
          <w:sz w:val="24"/>
        </w:rPr>
        <w:t>3.2</w:t>
      </w:r>
      <w:r w:rsidRPr="007D7BCB">
        <w:rPr>
          <w:b/>
          <w:sz w:val="24"/>
        </w:rPr>
        <w:t xml:space="preserve"> VERDIEPING WAARDEN EN NORMEN EN ZOEKEN NAAR ALTERNATIEVEN (STAP 5) </w:t>
      </w:r>
    </w:p>
    <w:p w14:paraId="3ABAB81A" w14:textId="77777777" w:rsidR="00664DC1" w:rsidRDefault="00664DC1" w:rsidP="00664DC1">
      <w:pPr>
        <w:rPr>
          <w:b/>
          <w:sz w:val="24"/>
        </w:rPr>
      </w:pPr>
    </w:p>
    <w:p w14:paraId="2835A346" w14:textId="77777777" w:rsidR="00664DC1" w:rsidRDefault="00664DC1" w:rsidP="00664DC1">
      <w:pPr>
        <w:rPr>
          <w:b/>
          <w:sz w:val="24"/>
        </w:rPr>
      </w:pPr>
    </w:p>
    <w:p w14:paraId="2CC58880" w14:textId="4F9FD4C8" w:rsidR="00664DC1" w:rsidRDefault="008A2A76" w:rsidP="00664DC1">
      <w:pPr>
        <w:rPr>
          <w:b/>
          <w:sz w:val="24"/>
        </w:rPr>
      </w:pPr>
      <w:r w:rsidRPr="008A2A76">
        <w:rPr>
          <w:b/>
          <w:noProof/>
          <w:sz w:val="24"/>
        </w:rPr>
        <w:drawing>
          <wp:inline distT="0" distB="0" distL="0" distR="0" wp14:anchorId="5681AB65" wp14:editId="41B2DBD1">
            <wp:extent cx="2209800" cy="1657350"/>
            <wp:effectExtent l="19050" t="19050" r="19050" b="1905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11289" cy="1658466"/>
                    </a:xfrm>
                    <a:prstGeom prst="rect">
                      <a:avLst/>
                    </a:prstGeom>
                    <a:ln>
                      <a:solidFill>
                        <a:schemeClr val="tx1"/>
                      </a:solidFill>
                    </a:ln>
                  </pic:spPr>
                </pic:pic>
              </a:graphicData>
            </a:graphic>
          </wp:inline>
        </w:drawing>
      </w:r>
    </w:p>
    <w:p w14:paraId="311268B3" w14:textId="77777777" w:rsidR="00664DC1" w:rsidRPr="00664DC1" w:rsidRDefault="00664DC1" w:rsidP="00664DC1">
      <w:pPr>
        <w:rPr>
          <w:b/>
          <w:sz w:val="24"/>
        </w:rPr>
      </w:pPr>
      <w:r w:rsidRPr="00664DC1">
        <w:rPr>
          <w:b/>
          <w:sz w:val="24"/>
        </w:rPr>
        <w:lastRenderedPageBreak/>
        <w:t>Het belang van een waarde……</w:t>
      </w:r>
    </w:p>
    <w:p w14:paraId="2A475878" w14:textId="77777777" w:rsidR="00664DC1" w:rsidRDefault="00664DC1" w:rsidP="00664DC1">
      <w:pPr>
        <w:rPr>
          <w:sz w:val="24"/>
        </w:rPr>
      </w:pPr>
      <w:r w:rsidRPr="001D7AFA">
        <w:rPr>
          <w:sz w:val="24"/>
        </w:rPr>
        <w:t xml:space="preserve">We </w:t>
      </w:r>
      <w:r w:rsidR="000140EA">
        <w:rPr>
          <w:sz w:val="24"/>
        </w:rPr>
        <w:t>gaan</w:t>
      </w:r>
      <w:r w:rsidRPr="001D7AFA">
        <w:rPr>
          <w:sz w:val="24"/>
        </w:rPr>
        <w:t xml:space="preserve"> iets verder in op het belang van een waard</w:t>
      </w:r>
      <w:r>
        <w:rPr>
          <w:sz w:val="24"/>
        </w:rPr>
        <w:t>e</w:t>
      </w:r>
      <w:r w:rsidRPr="001D7AFA">
        <w:rPr>
          <w:sz w:val="24"/>
        </w:rPr>
        <w:t>….</w:t>
      </w:r>
    </w:p>
    <w:p w14:paraId="0E19CB57" w14:textId="77777777" w:rsidR="00664DC1" w:rsidRPr="001D7AFA" w:rsidRDefault="00664DC1" w:rsidP="00664DC1">
      <w:pPr>
        <w:rPr>
          <w:sz w:val="24"/>
        </w:rPr>
      </w:pPr>
    </w:p>
    <w:p w14:paraId="0E9A709F" w14:textId="77777777" w:rsidR="00664DC1" w:rsidRDefault="00664DC1" w:rsidP="00664DC1">
      <w:pPr>
        <w:rPr>
          <w:sz w:val="24"/>
        </w:rPr>
      </w:pPr>
      <w:r w:rsidRPr="007D7BCB">
        <w:rPr>
          <w:sz w:val="24"/>
        </w:rPr>
        <w:t xml:space="preserve">Sommige waarden zijn in de ene situatie relevanter dan in andere situaties. </w:t>
      </w:r>
    </w:p>
    <w:p w14:paraId="55DF3716" w14:textId="77777777" w:rsidR="00664DC1" w:rsidRDefault="00664DC1" w:rsidP="00664DC1">
      <w:pPr>
        <w:rPr>
          <w:sz w:val="24"/>
        </w:rPr>
      </w:pPr>
      <w:r>
        <w:rPr>
          <w:sz w:val="24"/>
        </w:rPr>
        <w:t>We maken onderscheid in drie situaties:</w:t>
      </w:r>
    </w:p>
    <w:p w14:paraId="6F513117" w14:textId="77777777" w:rsidR="00664DC1" w:rsidRDefault="00664DC1" w:rsidP="00664DC1">
      <w:pPr>
        <w:rPr>
          <w:sz w:val="24"/>
        </w:rPr>
      </w:pPr>
      <w:r>
        <w:rPr>
          <w:sz w:val="24"/>
        </w:rPr>
        <w:t>1. zorgverlener-patiënt</w:t>
      </w:r>
    </w:p>
    <w:p w14:paraId="18D520FD" w14:textId="77777777" w:rsidR="00664DC1" w:rsidRDefault="00664DC1" w:rsidP="00664DC1">
      <w:pPr>
        <w:rPr>
          <w:sz w:val="24"/>
        </w:rPr>
      </w:pPr>
      <w:r>
        <w:rPr>
          <w:sz w:val="24"/>
        </w:rPr>
        <w:t>2. binnen een team</w:t>
      </w:r>
    </w:p>
    <w:p w14:paraId="435F5776" w14:textId="77777777" w:rsidR="00664DC1" w:rsidRDefault="00664DC1" w:rsidP="00664DC1">
      <w:pPr>
        <w:rPr>
          <w:sz w:val="24"/>
        </w:rPr>
      </w:pPr>
      <w:r>
        <w:rPr>
          <w:sz w:val="24"/>
        </w:rPr>
        <w:t>3. binnen een organisatie</w:t>
      </w:r>
    </w:p>
    <w:p w14:paraId="3BAB23A2" w14:textId="407204C9" w:rsidR="00664DC1" w:rsidRDefault="008A2A76" w:rsidP="00664DC1">
      <w:pPr>
        <w:rPr>
          <w:sz w:val="24"/>
        </w:rPr>
      </w:pPr>
      <w:r w:rsidRPr="008A2A76">
        <w:rPr>
          <w:noProof/>
          <w:sz w:val="24"/>
        </w:rPr>
        <w:drawing>
          <wp:inline distT="0" distB="0" distL="0" distR="0" wp14:anchorId="60022E58" wp14:editId="712E759F">
            <wp:extent cx="2341880" cy="1756410"/>
            <wp:effectExtent l="19050" t="19050" r="20320" b="1524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43764" cy="1757823"/>
                    </a:xfrm>
                    <a:prstGeom prst="rect">
                      <a:avLst/>
                    </a:prstGeom>
                    <a:ln>
                      <a:solidFill>
                        <a:schemeClr val="tx1"/>
                      </a:solidFill>
                    </a:ln>
                  </pic:spPr>
                </pic:pic>
              </a:graphicData>
            </a:graphic>
          </wp:inline>
        </w:drawing>
      </w:r>
    </w:p>
    <w:p w14:paraId="2F82C88E" w14:textId="77777777" w:rsidR="000140EA" w:rsidRPr="000140EA" w:rsidRDefault="000140EA" w:rsidP="00664DC1">
      <w:pPr>
        <w:rPr>
          <w:b/>
          <w:sz w:val="24"/>
        </w:rPr>
      </w:pPr>
      <w:r>
        <w:rPr>
          <w:b/>
          <w:sz w:val="24"/>
        </w:rPr>
        <w:t>1. relatie zorgverlener-patiënt/naaste</w:t>
      </w:r>
    </w:p>
    <w:p w14:paraId="4754CD19" w14:textId="77777777" w:rsidR="00664DC1" w:rsidRDefault="00664DC1" w:rsidP="00664DC1">
      <w:pPr>
        <w:rPr>
          <w:sz w:val="24"/>
        </w:rPr>
      </w:pPr>
      <w:r w:rsidRPr="007D7BCB">
        <w:rPr>
          <w:sz w:val="24"/>
        </w:rPr>
        <w:t>Voorbeelden van waarden die belangrijk zijn in relaties tussen zorgverleners en patiënten/naasten zijn:</w:t>
      </w:r>
      <w:r w:rsidR="000140EA">
        <w:rPr>
          <w:sz w:val="24"/>
        </w:rPr>
        <w:t>……</w:t>
      </w:r>
    </w:p>
    <w:p w14:paraId="1B4D05EF" w14:textId="77777777" w:rsidR="000140EA" w:rsidRDefault="000140EA" w:rsidP="00664DC1">
      <w:pPr>
        <w:rPr>
          <w:sz w:val="24"/>
        </w:rPr>
      </w:pPr>
    </w:p>
    <w:p w14:paraId="74E97118" w14:textId="77777777" w:rsidR="000140EA" w:rsidRDefault="000140EA" w:rsidP="000140EA">
      <w:pPr>
        <w:rPr>
          <w:sz w:val="24"/>
        </w:rPr>
      </w:pPr>
      <w:r>
        <w:rPr>
          <w:sz w:val="24"/>
        </w:rPr>
        <w:t>Cursisten worden uitgenodigd dit aan te vullen……</w:t>
      </w:r>
    </w:p>
    <w:p w14:paraId="3AA4ACAA" w14:textId="77777777" w:rsidR="000140EA" w:rsidRDefault="000140EA" w:rsidP="00664DC1">
      <w:pPr>
        <w:rPr>
          <w:sz w:val="24"/>
        </w:rPr>
      </w:pPr>
    </w:p>
    <w:p w14:paraId="5A80D4D7" w14:textId="77777777" w:rsidR="00664DC1" w:rsidRPr="007D7BCB" w:rsidRDefault="00664DC1" w:rsidP="00664DC1">
      <w:pPr>
        <w:rPr>
          <w:sz w:val="24"/>
        </w:rPr>
      </w:pPr>
      <w:r w:rsidRPr="007D7BCB">
        <w:rPr>
          <w:sz w:val="24"/>
        </w:rPr>
        <w:t xml:space="preserve">Eerlijkheid, respect, autonomie, vertrouwen, vrijheid, veiligheid, aandachtigheid, stiptheid, gezondheid, deskundigheid en professionaliteit. </w:t>
      </w:r>
    </w:p>
    <w:p w14:paraId="1B722934" w14:textId="3C0A3F61" w:rsidR="00664DC1" w:rsidRDefault="00664DC1" w:rsidP="00664DC1">
      <w:pPr>
        <w:rPr>
          <w:sz w:val="24"/>
        </w:rPr>
      </w:pPr>
    </w:p>
    <w:p w14:paraId="702E3BA9" w14:textId="77777777" w:rsidR="00731CF7" w:rsidRDefault="00731CF7" w:rsidP="00664DC1">
      <w:pPr>
        <w:rPr>
          <w:sz w:val="24"/>
        </w:rPr>
      </w:pPr>
    </w:p>
    <w:p w14:paraId="05A3755A" w14:textId="3AC574A1" w:rsidR="00664DC1" w:rsidRDefault="008A2A76" w:rsidP="00664DC1">
      <w:pPr>
        <w:rPr>
          <w:sz w:val="24"/>
        </w:rPr>
      </w:pPr>
      <w:r w:rsidRPr="008A2A76">
        <w:rPr>
          <w:noProof/>
          <w:sz w:val="24"/>
        </w:rPr>
        <w:drawing>
          <wp:inline distT="0" distB="0" distL="0" distR="0" wp14:anchorId="621CA148" wp14:editId="6116DD4E">
            <wp:extent cx="2275840" cy="1706880"/>
            <wp:effectExtent l="19050" t="19050" r="10160" b="2667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76049" cy="1707037"/>
                    </a:xfrm>
                    <a:prstGeom prst="rect">
                      <a:avLst/>
                    </a:prstGeom>
                    <a:ln>
                      <a:solidFill>
                        <a:schemeClr val="tx1"/>
                      </a:solidFill>
                    </a:ln>
                  </pic:spPr>
                </pic:pic>
              </a:graphicData>
            </a:graphic>
          </wp:inline>
        </w:drawing>
      </w:r>
    </w:p>
    <w:p w14:paraId="6AD9BFC8" w14:textId="77777777" w:rsidR="00664DC1" w:rsidRPr="000140EA" w:rsidRDefault="000140EA" w:rsidP="00664DC1">
      <w:pPr>
        <w:rPr>
          <w:b/>
          <w:sz w:val="24"/>
        </w:rPr>
      </w:pPr>
      <w:r>
        <w:rPr>
          <w:b/>
          <w:sz w:val="24"/>
        </w:rPr>
        <w:t>2. Binnen het team van collega’s</w:t>
      </w:r>
    </w:p>
    <w:p w14:paraId="3E9F3D70" w14:textId="77777777" w:rsidR="000140EA" w:rsidRDefault="000140EA" w:rsidP="00664DC1">
      <w:pPr>
        <w:rPr>
          <w:sz w:val="24"/>
        </w:rPr>
      </w:pPr>
      <w:r>
        <w:rPr>
          <w:sz w:val="24"/>
        </w:rPr>
        <w:t>Voorbeelden van waarden die in deze situatie spelen zijn: ………</w:t>
      </w:r>
    </w:p>
    <w:p w14:paraId="7E04CD2C" w14:textId="77777777" w:rsidR="000140EA" w:rsidRDefault="000140EA" w:rsidP="00664DC1">
      <w:pPr>
        <w:rPr>
          <w:sz w:val="24"/>
        </w:rPr>
      </w:pPr>
    </w:p>
    <w:p w14:paraId="194008DF" w14:textId="77777777" w:rsidR="000140EA" w:rsidRDefault="000140EA" w:rsidP="000140EA">
      <w:pPr>
        <w:rPr>
          <w:sz w:val="24"/>
        </w:rPr>
      </w:pPr>
      <w:r>
        <w:rPr>
          <w:sz w:val="24"/>
        </w:rPr>
        <w:t>Cursisten worden uitgenodigd dit aan te vullen……</w:t>
      </w:r>
    </w:p>
    <w:p w14:paraId="48A11E77" w14:textId="77777777" w:rsidR="000140EA" w:rsidRDefault="000140EA" w:rsidP="00664DC1">
      <w:pPr>
        <w:rPr>
          <w:sz w:val="24"/>
        </w:rPr>
      </w:pPr>
    </w:p>
    <w:p w14:paraId="681A91B2" w14:textId="77777777" w:rsidR="00664DC1" w:rsidRPr="007D7BCB" w:rsidRDefault="000140EA" w:rsidP="00664DC1">
      <w:pPr>
        <w:rPr>
          <w:sz w:val="24"/>
        </w:rPr>
      </w:pPr>
      <w:r>
        <w:rPr>
          <w:sz w:val="24"/>
        </w:rPr>
        <w:t>W</w:t>
      </w:r>
      <w:r w:rsidR="00664DC1" w:rsidRPr="007D7BCB">
        <w:rPr>
          <w:sz w:val="24"/>
        </w:rPr>
        <w:t>aarden als loyaliteit, collegialiteit en solidariteit.</w:t>
      </w:r>
    </w:p>
    <w:p w14:paraId="5E544B07" w14:textId="77777777" w:rsidR="00664DC1" w:rsidRDefault="00664DC1" w:rsidP="00664DC1">
      <w:pPr>
        <w:rPr>
          <w:sz w:val="24"/>
        </w:rPr>
      </w:pPr>
    </w:p>
    <w:p w14:paraId="62CF44ED" w14:textId="4AFC2FE3" w:rsidR="00664DC1" w:rsidRDefault="008A2A76" w:rsidP="00664DC1">
      <w:pPr>
        <w:rPr>
          <w:sz w:val="24"/>
        </w:rPr>
      </w:pPr>
      <w:r w:rsidRPr="008A2A76">
        <w:rPr>
          <w:noProof/>
          <w:sz w:val="24"/>
        </w:rPr>
        <w:lastRenderedPageBreak/>
        <w:drawing>
          <wp:inline distT="0" distB="0" distL="0" distR="0" wp14:anchorId="0439C4F3" wp14:editId="47C60263">
            <wp:extent cx="2250440" cy="1687830"/>
            <wp:effectExtent l="19050" t="19050" r="16510" b="2667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52425" cy="1689319"/>
                    </a:xfrm>
                    <a:prstGeom prst="rect">
                      <a:avLst/>
                    </a:prstGeom>
                    <a:ln>
                      <a:solidFill>
                        <a:schemeClr val="tx1"/>
                      </a:solidFill>
                    </a:ln>
                  </pic:spPr>
                </pic:pic>
              </a:graphicData>
            </a:graphic>
          </wp:inline>
        </w:drawing>
      </w:r>
    </w:p>
    <w:p w14:paraId="44941BD4" w14:textId="77777777" w:rsidR="000140EA" w:rsidRDefault="000140EA" w:rsidP="00664DC1">
      <w:pPr>
        <w:rPr>
          <w:b/>
          <w:sz w:val="24"/>
        </w:rPr>
      </w:pPr>
      <w:r>
        <w:rPr>
          <w:b/>
          <w:sz w:val="24"/>
        </w:rPr>
        <w:t>3. binnen de organisatie</w:t>
      </w:r>
    </w:p>
    <w:p w14:paraId="00FC64CB" w14:textId="77777777" w:rsidR="000140EA" w:rsidRPr="000140EA" w:rsidRDefault="000140EA" w:rsidP="00664DC1">
      <w:pPr>
        <w:rPr>
          <w:sz w:val="24"/>
        </w:rPr>
      </w:pPr>
      <w:r w:rsidRPr="000140EA">
        <w:rPr>
          <w:sz w:val="24"/>
        </w:rPr>
        <w:t>Voorbeelden</w:t>
      </w:r>
      <w:r>
        <w:rPr>
          <w:sz w:val="24"/>
        </w:rPr>
        <w:t xml:space="preserve"> van waarden die hier een rol spelen zijn:…..</w:t>
      </w:r>
    </w:p>
    <w:p w14:paraId="6DB36BE0" w14:textId="77777777" w:rsidR="000140EA" w:rsidRDefault="000140EA" w:rsidP="00664DC1">
      <w:pPr>
        <w:rPr>
          <w:sz w:val="24"/>
        </w:rPr>
      </w:pPr>
      <w:r>
        <w:rPr>
          <w:sz w:val="24"/>
        </w:rPr>
        <w:t>Deelnemers worden uitgenodigd dit aan te vullen…</w:t>
      </w:r>
    </w:p>
    <w:p w14:paraId="173E700F" w14:textId="77777777" w:rsidR="000140EA" w:rsidRDefault="000140EA" w:rsidP="00664DC1">
      <w:pPr>
        <w:rPr>
          <w:sz w:val="24"/>
        </w:rPr>
      </w:pPr>
    </w:p>
    <w:p w14:paraId="515D9BE2" w14:textId="38B3B0EA" w:rsidR="00664DC1" w:rsidRDefault="00664DC1" w:rsidP="00664DC1">
      <w:pPr>
        <w:rPr>
          <w:sz w:val="24"/>
        </w:rPr>
      </w:pPr>
      <w:r w:rsidRPr="007D7BCB">
        <w:rPr>
          <w:sz w:val="24"/>
        </w:rPr>
        <w:t xml:space="preserve">Organisaties letten op kosteneffectiviteit, efficiëntie, </w:t>
      </w:r>
      <w:proofErr w:type="spellStart"/>
      <w:r w:rsidRPr="007D7BCB">
        <w:rPr>
          <w:sz w:val="24"/>
        </w:rPr>
        <w:t>toetsbaarheid</w:t>
      </w:r>
      <w:proofErr w:type="spellEnd"/>
      <w:r w:rsidRPr="007D7BCB">
        <w:rPr>
          <w:sz w:val="24"/>
        </w:rPr>
        <w:t>, transparantie, etc..</w:t>
      </w:r>
    </w:p>
    <w:p w14:paraId="6096D7D9" w14:textId="77777777" w:rsidR="00731CF7" w:rsidRPr="007D7BCB" w:rsidRDefault="00731CF7" w:rsidP="00664DC1">
      <w:pPr>
        <w:rPr>
          <w:sz w:val="24"/>
        </w:rPr>
      </w:pPr>
    </w:p>
    <w:p w14:paraId="0F31FBEE" w14:textId="2B341D3F" w:rsidR="00664DC1" w:rsidRDefault="008A2A76" w:rsidP="00664DC1">
      <w:pPr>
        <w:rPr>
          <w:b/>
          <w:sz w:val="24"/>
        </w:rPr>
      </w:pPr>
      <w:r w:rsidRPr="008A2A76">
        <w:rPr>
          <w:b/>
          <w:noProof/>
          <w:sz w:val="24"/>
        </w:rPr>
        <w:drawing>
          <wp:inline distT="0" distB="0" distL="0" distR="0" wp14:anchorId="1DFEE042" wp14:editId="0952CD5C">
            <wp:extent cx="2341880" cy="1756410"/>
            <wp:effectExtent l="19050" t="19050" r="20320" b="1524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5881" cy="1759411"/>
                    </a:xfrm>
                    <a:prstGeom prst="rect">
                      <a:avLst/>
                    </a:prstGeom>
                    <a:ln>
                      <a:solidFill>
                        <a:schemeClr val="tx1"/>
                      </a:solidFill>
                    </a:ln>
                  </pic:spPr>
                </pic:pic>
              </a:graphicData>
            </a:graphic>
          </wp:inline>
        </w:drawing>
      </w:r>
    </w:p>
    <w:p w14:paraId="55BF0AA0" w14:textId="77777777" w:rsidR="00731CF7" w:rsidRDefault="00731CF7" w:rsidP="00664DC1">
      <w:pPr>
        <w:rPr>
          <w:b/>
          <w:sz w:val="24"/>
        </w:rPr>
      </w:pPr>
    </w:p>
    <w:p w14:paraId="0B9A903D" w14:textId="15E38DAE" w:rsidR="00664DC1" w:rsidRPr="007D7BCB" w:rsidRDefault="00664DC1" w:rsidP="00664DC1">
      <w:pPr>
        <w:rPr>
          <w:b/>
          <w:sz w:val="24"/>
        </w:rPr>
      </w:pPr>
      <w:r w:rsidRPr="007D7BCB">
        <w:rPr>
          <w:b/>
          <w:sz w:val="24"/>
        </w:rPr>
        <w:t>Botsende waarden</w:t>
      </w:r>
    </w:p>
    <w:p w14:paraId="439C1F2B" w14:textId="77777777" w:rsidR="00664DC1" w:rsidRDefault="00664DC1" w:rsidP="00664DC1">
      <w:pPr>
        <w:rPr>
          <w:sz w:val="24"/>
        </w:rPr>
      </w:pPr>
      <w:r w:rsidRPr="007D7BCB">
        <w:rPr>
          <w:sz w:val="24"/>
        </w:rPr>
        <w:t>In een moreel dilemma is sprake van een conflict tussen verschillende waarden. Dat heeft vaak te maken met de context van waaruit gedacht/gewerkt wordt. Zo kan ‘aandacht’ (afkomstig uit de wereld van de zorg) botsen op ‘efficiëntie’ (afkomstig uit de wereld van de organisatie/bureaucratie).</w:t>
      </w:r>
    </w:p>
    <w:p w14:paraId="57649880" w14:textId="77777777" w:rsidR="000140EA" w:rsidRPr="007D7BCB" w:rsidRDefault="000140EA" w:rsidP="00664DC1">
      <w:pPr>
        <w:rPr>
          <w:sz w:val="24"/>
        </w:rPr>
      </w:pPr>
    </w:p>
    <w:p w14:paraId="493B4536" w14:textId="18449658" w:rsidR="00664DC1" w:rsidRPr="007D7BCB" w:rsidRDefault="008A2A76" w:rsidP="00664DC1">
      <w:pPr>
        <w:rPr>
          <w:sz w:val="24"/>
        </w:rPr>
      </w:pPr>
      <w:r w:rsidRPr="008A2A76">
        <w:rPr>
          <w:noProof/>
          <w:sz w:val="24"/>
        </w:rPr>
        <w:drawing>
          <wp:inline distT="0" distB="0" distL="0" distR="0" wp14:anchorId="38988F96" wp14:editId="1A487142">
            <wp:extent cx="2280920" cy="1710690"/>
            <wp:effectExtent l="19050" t="19050" r="24130" b="2286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89005" cy="1716754"/>
                    </a:xfrm>
                    <a:prstGeom prst="rect">
                      <a:avLst/>
                    </a:prstGeom>
                    <a:ln>
                      <a:solidFill>
                        <a:schemeClr val="tx1"/>
                      </a:solidFill>
                    </a:ln>
                  </pic:spPr>
                </pic:pic>
              </a:graphicData>
            </a:graphic>
          </wp:inline>
        </w:drawing>
      </w:r>
    </w:p>
    <w:p w14:paraId="0FDDB143" w14:textId="77777777" w:rsidR="00731CF7" w:rsidRDefault="00731CF7" w:rsidP="00664DC1">
      <w:pPr>
        <w:rPr>
          <w:b/>
          <w:sz w:val="24"/>
        </w:rPr>
      </w:pPr>
    </w:p>
    <w:p w14:paraId="01DAF2E0" w14:textId="1A3F77A5" w:rsidR="00664DC1" w:rsidRPr="007D7BCB" w:rsidRDefault="00664DC1" w:rsidP="00664DC1">
      <w:pPr>
        <w:rPr>
          <w:b/>
          <w:sz w:val="24"/>
        </w:rPr>
      </w:pPr>
      <w:r w:rsidRPr="007D7BCB">
        <w:rPr>
          <w:b/>
          <w:sz w:val="24"/>
        </w:rPr>
        <w:t>Wat zijn normen?</w:t>
      </w:r>
    </w:p>
    <w:p w14:paraId="47A42F13" w14:textId="77777777" w:rsidR="00664DC1" w:rsidRDefault="00664DC1" w:rsidP="00664DC1">
      <w:pPr>
        <w:rPr>
          <w:sz w:val="24"/>
        </w:rPr>
      </w:pPr>
      <w:r w:rsidRPr="007D7BCB">
        <w:rPr>
          <w:sz w:val="24"/>
        </w:rPr>
        <w:t xml:space="preserve">Een norm is een concrete vertaling van een (abstracte) waarde naar de praktijk, vaak in de vorm van een observeerbare gedragsregel. Anders gezegd: Normen zijn regels, die in een specifieke situatie aangeven wat een bepaalde waarde concreet betekent. </w:t>
      </w:r>
    </w:p>
    <w:p w14:paraId="00AED27C" w14:textId="1D0781BB" w:rsidR="00664DC1" w:rsidRDefault="00664DC1" w:rsidP="00664DC1">
      <w:pPr>
        <w:rPr>
          <w:sz w:val="24"/>
        </w:rPr>
      </w:pPr>
    </w:p>
    <w:p w14:paraId="4408A219" w14:textId="77777777" w:rsidR="00731CF7" w:rsidRDefault="00731CF7" w:rsidP="00664DC1">
      <w:pPr>
        <w:rPr>
          <w:sz w:val="24"/>
        </w:rPr>
      </w:pPr>
    </w:p>
    <w:p w14:paraId="4DCD9CB6" w14:textId="5E5FA198" w:rsidR="00664DC1" w:rsidRDefault="008A2A76" w:rsidP="00664DC1">
      <w:pPr>
        <w:rPr>
          <w:sz w:val="24"/>
        </w:rPr>
      </w:pPr>
      <w:r w:rsidRPr="008A2A76">
        <w:rPr>
          <w:noProof/>
          <w:sz w:val="24"/>
        </w:rPr>
        <w:drawing>
          <wp:inline distT="0" distB="0" distL="0" distR="0" wp14:anchorId="4AFBA489" wp14:editId="15C72242">
            <wp:extent cx="2402840" cy="1802130"/>
            <wp:effectExtent l="19050" t="19050" r="16510" b="2667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5621" cy="1804216"/>
                    </a:xfrm>
                    <a:prstGeom prst="rect">
                      <a:avLst/>
                    </a:prstGeom>
                    <a:ln>
                      <a:solidFill>
                        <a:sysClr val="windowText" lastClr="000000"/>
                      </a:solidFill>
                    </a:ln>
                  </pic:spPr>
                </pic:pic>
              </a:graphicData>
            </a:graphic>
          </wp:inline>
        </w:drawing>
      </w:r>
    </w:p>
    <w:p w14:paraId="6401DEC3" w14:textId="443B5D62" w:rsidR="000140EA" w:rsidRPr="00F15E21" w:rsidRDefault="000140EA" w:rsidP="000140EA">
      <w:pPr>
        <w:rPr>
          <w:b/>
          <w:sz w:val="24"/>
        </w:rPr>
      </w:pPr>
      <w:r w:rsidRPr="00F15E21">
        <w:rPr>
          <w:b/>
          <w:sz w:val="24"/>
        </w:rPr>
        <w:t xml:space="preserve">Hoe </w:t>
      </w:r>
      <w:r w:rsidR="0076765E">
        <w:rPr>
          <w:b/>
          <w:sz w:val="24"/>
        </w:rPr>
        <w:t xml:space="preserve">worden </w:t>
      </w:r>
      <w:r w:rsidRPr="00F15E21">
        <w:rPr>
          <w:b/>
          <w:sz w:val="24"/>
        </w:rPr>
        <w:t>normen geformuleerd?</w:t>
      </w:r>
    </w:p>
    <w:p w14:paraId="36CBD2AE" w14:textId="77777777" w:rsidR="000140EA" w:rsidRDefault="000140EA" w:rsidP="00664DC1">
      <w:pPr>
        <w:rPr>
          <w:sz w:val="24"/>
        </w:rPr>
      </w:pPr>
    </w:p>
    <w:p w14:paraId="037E96FD" w14:textId="77777777" w:rsidR="00731CF7" w:rsidRDefault="00731CF7" w:rsidP="00664DC1">
      <w:pPr>
        <w:rPr>
          <w:sz w:val="24"/>
        </w:rPr>
      </w:pPr>
    </w:p>
    <w:p w14:paraId="445E3002" w14:textId="46E61348" w:rsidR="000140EA" w:rsidRDefault="000140EA" w:rsidP="00664DC1">
      <w:pPr>
        <w:rPr>
          <w:sz w:val="24"/>
        </w:rPr>
      </w:pPr>
      <w:r>
        <w:rPr>
          <w:sz w:val="24"/>
        </w:rPr>
        <w:t xml:space="preserve">Er zijn twee manieren waarop normen worden geformuleerd: </w:t>
      </w:r>
    </w:p>
    <w:p w14:paraId="6C648B8C" w14:textId="77777777" w:rsidR="000140EA" w:rsidRDefault="000140EA" w:rsidP="00664DC1">
      <w:pPr>
        <w:rPr>
          <w:sz w:val="24"/>
        </w:rPr>
      </w:pPr>
      <w:r>
        <w:rPr>
          <w:sz w:val="24"/>
        </w:rPr>
        <w:t xml:space="preserve">1. positief en 2. Negatief. </w:t>
      </w:r>
    </w:p>
    <w:p w14:paraId="1C112099" w14:textId="77777777" w:rsidR="00731CF7" w:rsidRDefault="00731CF7" w:rsidP="00664DC1">
      <w:pPr>
        <w:rPr>
          <w:sz w:val="24"/>
        </w:rPr>
      </w:pPr>
    </w:p>
    <w:p w14:paraId="684A7D5B" w14:textId="5076FCEC" w:rsidR="00664DC1" w:rsidRPr="007D7BCB" w:rsidRDefault="000140EA" w:rsidP="00664DC1">
      <w:pPr>
        <w:rPr>
          <w:sz w:val="24"/>
        </w:rPr>
      </w:pPr>
      <w:r>
        <w:rPr>
          <w:sz w:val="24"/>
        </w:rPr>
        <w:t>Als de n</w:t>
      </w:r>
      <w:r w:rsidR="00664DC1" w:rsidRPr="007D7BCB">
        <w:rPr>
          <w:sz w:val="24"/>
        </w:rPr>
        <w:t>orm positief</w:t>
      </w:r>
      <w:r>
        <w:rPr>
          <w:sz w:val="24"/>
        </w:rPr>
        <w:t xml:space="preserve"> is</w:t>
      </w:r>
      <w:r w:rsidR="00664DC1" w:rsidRPr="007D7BCB">
        <w:rPr>
          <w:sz w:val="24"/>
        </w:rPr>
        <w:t xml:space="preserve"> geformuleerd geven </w:t>
      </w:r>
      <w:r>
        <w:rPr>
          <w:sz w:val="24"/>
        </w:rPr>
        <w:t>ze</w:t>
      </w:r>
      <w:r w:rsidR="00664DC1" w:rsidRPr="007D7BCB">
        <w:rPr>
          <w:sz w:val="24"/>
        </w:rPr>
        <w:t xml:space="preserve"> aan wat je moet (gebod) doen, maar </w:t>
      </w:r>
      <w:r>
        <w:rPr>
          <w:sz w:val="24"/>
        </w:rPr>
        <w:t>(</w:t>
      </w:r>
      <w:r w:rsidR="00664DC1" w:rsidRPr="007D7BCB">
        <w:rPr>
          <w:sz w:val="24"/>
        </w:rPr>
        <w:t>vaker</w:t>
      </w:r>
      <w:r>
        <w:rPr>
          <w:sz w:val="24"/>
        </w:rPr>
        <w:t>) als de norm</w:t>
      </w:r>
      <w:r w:rsidR="00E148DB">
        <w:rPr>
          <w:sz w:val="24"/>
        </w:rPr>
        <w:t>en</w:t>
      </w:r>
      <w:r>
        <w:rPr>
          <w:sz w:val="24"/>
        </w:rPr>
        <w:t xml:space="preserve"> </w:t>
      </w:r>
      <w:r w:rsidR="00664DC1" w:rsidRPr="007D7BCB">
        <w:rPr>
          <w:sz w:val="24"/>
        </w:rPr>
        <w:t xml:space="preserve">negatief </w:t>
      </w:r>
      <w:r w:rsidR="00E148DB">
        <w:rPr>
          <w:sz w:val="24"/>
        </w:rPr>
        <w:t>zijn</w:t>
      </w:r>
      <w:r>
        <w:rPr>
          <w:sz w:val="24"/>
        </w:rPr>
        <w:t xml:space="preserve"> </w:t>
      </w:r>
      <w:r w:rsidR="00664DC1" w:rsidRPr="007D7BCB">
        <w:rPr>
          <w:sz w:val="24"/>
        </w:rPr>
        <w:t>geformuleerd ge</w:t>
      </w:r>
      <w:r w:rsidR="00E148DB">
        <w:rPr>
          <w:sz w:val="24"/>
        </w:rPr>
        <w:t>ven</w:t>
      </w:r>
      <w:r>
        <w:rPr>
          <w:sz w:val="24"/>
        </w:rPr>
        <w:t xml:space="preserve"> ze</w:t>
      </w:r>
      <w:r w:rsidR="00664DC1" w:rsidRPr="007D7BCB">
        <w:rPr>
          <w:sz w:val="24"/>
        </w:rPr>
        <w:t xml:space="preserve"> aan wat je niet mag doen (verbod).</w:t>
      </w:r>
    </w:p>
    <w:p w14:paraId="0CB803DF" w14:textId="77777777" w:rsidR="00664DC1" w:rsidRDefault="00664DC1" w:rsidP="00664DC1">
      <w:pPr>
        <w:rPr>
          <w:sz w:val="24"/>
        </w:rPr>
      </w:pPr>
    </w:p>
    <w:p w14:paraId="0A794680" w14:textId="77777777" w:rsidR="00664DC1" w:rsidRDefault="00664DC1" w:rsidP="00664DC1">
      <w:pPr>
        <w:rPr>
          <w:sz w:val="24"/>
        </w:rPr>
      </w:pPr>
    </w:p>
    <w:p w14:paraId="699250B9" w14:textId="2E424E43" w:rsidR="00664DC1" w:rsidRDefault="008A2A76" w:rsidP="00664DC1">
      <w:pPr>
        <w:rPr>
          <w:sz w:val="24"/>
        </w:rPr>
      </w:pPr>
      <w:r w:rsidRPr="008A2A76">
        <w:rPr>
          <w:noProof/>
          <w:sz w:val="24"/>
        </w:rPr>
        <w:drawing>
          <wp:inline distT="0" distB="0" distL="0" distR="0" wp14:anchorId="3A2A9889" wp14:editId="40C13ADA">
            <wp:extent cx="2270760" cy="1703070"/>
            <wp:effectExtent l="19050" t="19050" r="15240" b="1143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79399" cy="1709549"/>
                    </a:xfrm>
                    <a:prstGeom prst="rect">
                      <a:avLst/>
                    </a:prstGeom>
                    <a:ln>
                      <a:solidFill>
                        <a:sysClr val="windowText" lastClr="000000"/>
                      </a:solidFill>
                    </a:ln>
                  </pic:spPr>
                </pic:pic>
              </a:graphicData>
            </a:graphic>
          </wp:inline>
        </w:drawing>
      </w:r>
    </w:p>
    <w:p w14:paraId="2D2FBA33" w14:textId="77777777" w:rsidR="006A7709" w:rsidRDefault="006A7709" w:rsidP="006A7709">
      <w:pPr>
        <w:rPr>
          <w:sz w:val="24"/>
        </w:rPr>
      </w:pPr>
      <w:r>
        <w:rPr>
          <w:b/>
          <w:sz w:val="24"/>
        </w:rPr>
        <w:t xml:space="preserve">Hoe normen geformuleerd?  </w:t>
      </w:r>
      <w:r w:rsidRPr="00F15E21">
        <w:rPr>
          <w:b/>
          <w:sz w:val="24"/>
        </w:rPr>
        <w:t>Voorbeeld…..</w:t>
      </w:r>
    </w:p>
    <w:p w14:paraId="1B070D12" w14:textId="77777777" w:rsidR="006A7709" w:rsidRDefault="006A7709" w:rsidP="00664DC1">
      <w:pPr>
        <w:rPr>
          <w:sz w:val="24"/>
        </w:rPr>
      </w:pPr>
    </w:p>
    <w:p w14:paraId="788D3D82" w14:textId="7FD1B81B" w:rsidR="00664DC1" w:rsidRDefault="00664DC1" w:rsidP="00664DC1">
      <w:pPr>
        <w:rPr>
          <w:sz w:val="24"/>
        </w:rPr>
      </w:pPr>
      <w:r w:rsidRPr="007D7BCB">
        <w:rPr>
          <w:sz w:val="24"/>
        </w:rPr>
        <w:t>Als je iemand wilt zijn die te vertrouwen (waarde) is, zal men zeggen dat je je afspraken moet nakomen (positieve norm), maar ook dat je niet mag liegen, geen informatie ongevraagd mag doorgeven, niet zomaar……enzovoort (negatieve normen).</w:t>
      </w:r>
    </w:p>
    <w:p w14:paraId="2B90E3DD" w14:textId="77777777" w:rsidR="00731CF7" w:rsidRPr="007D7BCB" w:rsidRDefault="00731CF7" w:rsidP="00664DC1">
      <w:pPr>
        <w:rPr>
          <w:sz w:val="24"/>
        </w:rPr>
      </w:pPr>
    </w:p>
    <w:p w14:paraId="5D7D997D" w14:textId="0DD88D83" w:rsidR="00664DC1" w:rsidRDefault="00255036" w:rsidP="00664DC1">
      <w:pPr>
        <w:rPr>
          <w:sz w:val="24"/>
        </w:rPr>
      </w:pPr>
      <w:r w:rsidRPr="00255036">
        <w:rPr>
          <w:noProof/>
          <w:sz w:val="24"/>
        </w:rPr>
        <w:lastRenderedPageBreak/>
        <w:drawing>
          <wp:inline distT="0" distB="0" distL="0" distR="0" wp14:anchorId="57EEFF46" wp14:editId="47B999FB">
            <wp:extent cx="2413000" cy="1809750"/>
            <wp:effectExtent l="19050" t="19050" r="25400" b="1905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23225" cy="1817419"/>
                    </a:xfrm>
                    <a:prstGeom prst="rect">
                      <a:avLst/>
                    </a:prstGeom>
                    <a:ln>
                      <a:solidFill>
                        <a:sysClr val="windowText" lastClr="000000"/>
                      </a:solidFill>
                    </a:ln>
                  </pic:spPr>
                </pic:pic>
              </a:graphicData>
            </a:graphic>
          </wp:inline>
        </w:drawing>
      </w:r>
    </w:p>
    <w:p w14:paraId="36763497" w14:textId="77777777" w:rsidR="00664DC1" w:rsidRDefault="00664DC1" w:rsidP="00664DC1">
      <w:pPr>
        <w:rPr>
          <w:sz w:val="24"/>
        </w:rPr>
      </w:pPr>
    </w:p>
    <w:p w14:paraId="6FCC5913" w14:textId="77777777" w:rsidR="00664DC1" w:rsidRPr="00F15E21" w:rsidRDefault="00664DC1" w:rsidP="00664DC1">
      <w:pPr>
        <w:rPr>
          <w:b/>
          <w:sz w:val="24"/>
        </w:rPr>
      </w:pPr>
      <w:r w:rsidRPr="00F15E21">
        <w:rPr>
          <w:b/>
          <w:sz w:val="24"/>
        </w:rPr>
        <w:t>Meerdere normen uit een waarde</w:t>
      </w:r>
      <w:r>
        <w:rPr>
          <w:b/>
          <w:sz w:val="24"/>
        </w:rPr>
        <w:t xml:space="preserve"> en andersom</w:t>
      </w:r>
      <w:r w:rsidRPr="00F15E21">
        <w:rPr>
          <w:b/>
          <w:sz w:val="24"/>
        </w:rPr>
        <w:t>……</w:t>
      </w:r>
    </w:p>
    <w:p w14:paraId="0D820E0A" w14:textId="77777777" w:rsidR="00664DC1" w:rsidRPr="007D7BCB" w:rsidRDefault="00664DC1" w:rsidP="00664DC1">
      <w:pPr>
        <w:rPr>
          <w:sz w:val="24"/>
        </w:rPr>
      </w:pPr>
      <w:r w:rsidRPr="007D7BCB">
        <w:rPr>
          <w:sz w:val="24"/>
        </w:rPr>
        <w:t xml:space="preserve">Het kan ook zijn dat een waarde in dezelfde omstandigheden heel verschillend vertaald kan worden, omdat ze verschillend wordt uitgelegd. </w:t>
      </w:r>
    </w:p>
    <w:p w14:paraId="51614AE8" w14:textId="77777777" w:rsidR="00664DC1" w:rsidRPr="007D7BCB" w:rsidRDefault="00664DC1" w:rsidP="00664DC1">
      <w:pPr>
        <w:rPr>
          <w:sz w:val="24"/>
        </w:rPr>
      </w:pPr>
      <w:r w:rsidRPr="007D7BCB">
        <w:rPr>
          <w:sz w:val="24"/>
        </w:rPr>
        <w:t>Bijvoorbeeld: ‘</w:t>
      </w:r>
      <w:r w:rsidR="00457E6A">
        <w:rPr>
          <w:sz w:val="24"/>
        </w:rPr>
        <w:t>Client centraal</w:t>
      </w:r>
      <w:r w:rsidRPr="007D7BCB">
        <w:rPr>
          <w:sz w:val="24"/>
        </w:rPr>
        <w:t xml:space="preserve">’ kun je uitleggen als  ‘luisteren naar de patiënt’, maar kan ook worden uitgelegd als ‘de </w:t>
      </w:r>
      <w:r w:rsidR="00457E6A">
        <w:rPr>
          <w:sz w:val="24"/>
        </w:rPr>
        <w:t>cliënt</w:t>
      </w:r>
      <w:r w:rsidRPr="007D7BCB">
        <w:rPr>
          <w:sz w:val="24"/>
        </w:rPr>
        <w:t xml:space="preserve"> zijn zin geven’ of ‘de wens van de </w:t>
      </w:r>
      <w:r w:rsidR="00457E6A">
        <w:rPr>
          <w:sz w:val="24"/>
        </w:rPr>
        <w:t>familie</w:t>
      </w:r>
      <w:r w:rsidRPr="007D7BCB">
        <w:rPr>
          <w:sz w:val="24"/>
        </w:rPr>
        <w:t xml:space="preserve"> meenemen in de besluitvorming’. Of misschien wel allemaal tegelijk?</w:t>
      </w:r>
    </w:p>
    <w:p w14:paraId="1C8385BE" w14:textId="77777777" w:rsidR="009F5930" w:rsidRDefault="009F5930" w:rsidP="009F5930">
      <w:pPr>
        <w:rPr>
          <w:sz w:val="24"/>
        </w:rPr>
      </w:pPr>
    </w:p>
    <w:p w14:paraId="7CAE8D3B" w14:textId="77777777" w:rsidR="009F5930" w:rsidRPr="009F5930" w:rsidRDefault="009F5930" w:rsidP="009F5930">
      <w:pPr>
        <w:rPr>
          <w:b/>
          <w:sz w:val="24"/>
        </w:rPr>
      </w:pPr>
      <w:r w:rsidRPr="009F5930">
        <w:rPr>
          <w:b/>
          <w:sz w:val="24"/>
        </w:rPr>
        <w:t>Een norm dient meerdere waarden</w:t>
      </w:r>
      <w:r>
        <w:rPr>
          <w:b/>
          <w:sz w:val="24"/>
        </w:rPr>
        <w:t>:</w:t>
      </w:r>
    </w:p>
    <w:p w14:paraId="4F6D0E03" w14:textId="77777777" w:rsidR="009F5930" w:rsidRDefault="009F5930" w:rsidP="009F5930">
      <w:pPr>
        <w:rPr>
          <w:sz w:val="24"/>
        </w:rPr>
      </w:pPr>
      <w:r w:rsidRPr="007D7BCB">
        <w:rPr>
          <w:sz w:val="24"/>
        </w:rPr>
        <w:t>E</w:t>
      </w:r>
      <w:r>
        <w:rPr>
          <w:rFonts w:cs="Arial"/>
          <w:sz w:val="24"/>
        </w:rPr>
        <w:t>é</w:t>
      </w:r>
      <w:r w:rsidRPr="007D7BCB">
        <w:rPr>
          <w:sz w:val="24"/>
        </w:rPr>
        <w:t>n norm kan ook meerdere waarden dienen</w:t>
      </w:r>
      <w:r>
        <w:rPr>
          <w:sz w:val="24"/>
        </w:rPr>
        <w:t>.</w:t>
      </w:r>
    </w:p>
    <w:p w14:paraId="25BF736A" w14:textId="77777777" w:rsidR="009F5930" w:rsidRPr="007D7BCB" w:rsidRDefault="009F5930" w:rsidP="009F5930">
      <w:pPr>
        <w:rPr>
          <w:sz w:val="24"/>
        </w:rPr>
      </w:pPr>
      <w:r>
        <w:rPr>
          <w:sz w:val="24"/>
        </w:rPr>
        <w:t>Nauwkeurig werken</w:t>
      </w:r>
      <w:r w:rsidRPr="007D7BCB">
        <w:rPr>
          <w:sz w:val="24"/>
        </w:rPr>
        <w:t xml:space="preserve"> kan de concretisering zijn van waarden als veiligheid, efficiëntie, concentratie, zorgvuldigheid, etc.</w:t>
      </w:r>
    </w:p>
    <w:p w14:paraId="3CBB79AE" w14:textId="77777777" w:rsidR="00664DC1" w:rsidRPr="007D7BCB" w:rsidRDefault="00664DC1" w:rsidP="00664DC1">
      <w:pPr>
        <w:rPr>
          <w:sz w:val="24"/>
        </w:rPr>
      </w:pPr>
    </w:p>
    <w:p w14:paraId="7F37EFAF" w14:textId="75455AC1" w:rsidR="00CF0D18" w:rsidRDefault="00255036" w:rsidP="00664DC1">
      <w:pPr>
        <w:rPr>
          <w:sz w:val="24"/>
        </w:rPr>
      </w:pPr>
      <w:r w:rsidRPr="00255036">
        <w:rPr>
          <w:noProof/>
          <w:sz w:val="24"/>
        </w:rPr>
        <w:drawing>
          <wp:inline distT="0" distB="0" distL="0" distR="0" wp14:anchorId="34D80657" wp14:editId="00B7A54A">
            <wp:extent cx="2524760" cy="1893570"/>
            <wp:effectExtent l="19050" t="19050" r="27940" b="1143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26244" cy="1894683"/>
                    </a:xfrm>
                    <a:prstGeom prst="rect">
                      <a:avLst/>
                    </a:prstGeom>
                    <a:ln>
                      <a:solidFill>
                        <a:sysClr val="windowText" lastClr="000000"/>
                      </a:solidFill>
                    </a:ln>
                  </pic:spPr>
                </pic:pic>
              </a:graphicData>
            </a:graphic>
          </wp:inline>
        </w:drawing>
      </w:r>
    </w:p>
    <w:p w14:paraId="1FF306DC" w14:textId="77777777" w:rsidR="00CF0D18" w:rsidRPr="00CF0D18" w:rsidRDefault="00CF0D18" w:rsidP="00664DC1">
      <w:pPr>
        <w:rPr>
          <w:b/>
          <w:sz w:val="24"/>
        </w:rPr>
      </w:pPr>
      <w:r w:rsidRPr="00CF0D18">
        <w:rPr>
          <w:b/>
          <w:sz w:val="24"/>
        </w:rPr>
        <w:t>E</w:t>
      </w:r>
      <w:r>
        <w:rPr>
          <w:rFonts w:cs="Arial"/>
          <w:b/>
          <w:sz w:val="24"/>
        </w:rPr>
        <w:t>é</w:t>
      </w:r>
      <w:r w:rsidRPr="00CF0D18">
        <w:rPr>
          <w:b/>
          <w:sz w:val="24"/>
        </w:rPr>
        <w:t>n waarde met meerdere normen</w:t>
      </w:r>
    </w:p>
    <w:p w14:paraId="495AEA2E" w14:textId="70825918" w:rsidR="00664DC1" w:rsidRPr="007D7BCB" w:rsidRDefault="00664DC1" w:rsidP="00664DC1">
      <w:pPr>
        <w:rPr>
          <w:sz w:val="24"/>
        </w:rPr>
      </w:pPr>
    </w:p>
    <w:p w14:paraId="3FD6D2C2" w14:textId="77777777" w:rsidR="00664DC1" w:rsidRPr="007D7BCB" w:rsidRDefault="00664DC1" w:rsidP="00664DC1">
      <w:pPr>
        <w:rPr>
          <w:sz w:val="24"/>
        </w:rPr>
      </w:pPr>
      <w:r w:rsidRPr="007D7BCB">
        <w:rPr>
          <w:sz w:val="24"/>
        </w:rPr>
        <w:t xml:space="preserve">Een waarde </w:t>
      </w:r>
      <w:r w:rsidR="009F5930">
        <w:rPr>
          <w:sz w:val="24"/>
        </w:rPr>
        <w:t>in verschillende situaties</w:t>
      </w:r>
      <w:r w:rsidRPr="007D7BCB">
        <w:rPr>
          <w:sz w:val="24"/>
        </w:rPr>
        <w:t xml:space="preserve">. Het is goed mogelijk om dezelfde waarde in verschillende omstandigheden verschillend te vertalen en concreet te maken. </w:t>
      </w:r>
    </w:p>
    <w:p w14:paraId="2F603378" w14:textId="77777777" w:rsidR="009F5930" w:rsidRDefault="009F5930" w:rsidP="00664DC1">
      <w:pPr>
        <w:rPr>
          <w:sz w:val="24"/>
        </w:rPr>
      </w:pPr>
    </w:p>
    <w:p w14:paraId="18A35804" w14:textId="77777777" w:rsidR="00664DC1" w:rsidRPr="007D7BCB" w:rsidRDefault="00664DC1" w:rsidP="00664DC1">
      <w:pPr>
        <w:rPr>
          <w:sz w:val="24"/>
        </w:rPr>
      </w:pPr>
      <w:r w:rsidRPr="007D7BCB">
        <w:rPr>
          <w:sz w:val="24"/>
        </w:rPr>
        <w:t xml:space="preserve">Bijvoorbeeld: Zorgvuldigheid (waarde) </w:t>
      </w:r>
      <w:r w:rsidR="009F5930">
        <w:rPr>
          <w:sz w:val="24"/>
        </w:rPr>
        <w:t>leidt voor een zorggever tijdens het douchen van een bewoner</w:t>
      </w:r>
      <w:r w:rsidRPr="007D7BCB">
        <w:rPr>
          <w:sz w:val="24"/>
        </w:rPr>
        <w:t xml:space="preserve"> een andere gedragsregel/norm, dan in de praktijk van een gespreksleider moreel beraad.</w:t>
      </w:r>
    </w:p>
    <w:p w14:paraId="4D7447A0" w14:textId="77777777" w:rsidR="00664DC1" w:rsidRDefault="00664DC1" w:rsidP="00664DC1">
      <w:pPr>
        <w:rPr>
          <w:b/>
          <w:sz w:val="24"/>
        </w:rPr>
      </w:pPr>
    </w:p>
    <w:p w14:paraId="00ECAB7B" w14:textId="77777777" w:rsidR="001A7A5F" w:rsidRDefault="001A7A5F" w:rsidP="00664DC1">
      <w:pPr>
        <w:rPr>
          <w:b/>
          <w:sz w:val="24"/>
        </w:rPr>
      </w:pPr>
    </w:p>
    <w:p w14:paraId="1E31CB8D" w14:textId="66FF9EDF" w:rsidR="00664DC1" w:rsidRDefault="00255036" w:rsidP="00664DC1">
      <w:pPr>
        <w:rPr>
          <w:b/>
          <w:sz w:val="24"/>
        </w:rPr>
      </w:pPr>
      <w:r w:rsidRPr="00255036">
        <w:rPr>
          <w:b/>
          <w:noProof/>
          <w:sz w:val="24"/>
        </w:rPr>
        <w:lastRenderedPageBreak/>
        <w:drawing>
          <wp:inline distT="0" distB="0" distL="0" distR="0" wp14:anchorId="6EA97220" wp14:editId="777EC599">
            <wp:extent cx="2402840" cy="1802130"/>
            <wp:effectExtent l="19050" t="19050" r="16510" b="2667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13895" cy="1810421"/>
                    </a:xfrm>
                    <a:prstGeom prst="rect">
                      <a:avLst/>
                    </a:prstGeom>
                    <a:ln>
                      <a:solidFill>
                        <a:sysClr val="windowText" lastClr="000000"/>
                      </a:solidFill>
                    </a:ln>
                  </pic:spPr>
                </pic:pic>
              </a:graphicData>
            </a:graphic>
          </wp:inline>
        </w:drawing>
      </w:r>
    </w:p>
    <w:p w14:paraId="775AABC9" w14:textId="77777777" w:rsidR="00664DC1" w:rsidRPr="007D7BCB" w:rsidRDefault="00664DC1" w:rsidP="00664DC1">
      <w:pPr>
        <w:rPr>
          <w:b/>
          <w:sz w:val="24"/>
        </w:rPr>
      </w:pPr>
      <w:r w:rsidRPr="007D7BCB">
        <w:rPr>
          <w:b/>
          <w:sz w:val="24"/>
        </w:rPr>
        <w:t>ZOEKEN NAAR ALTERNATIEVEN (STAP 5)</w:t>
      </w:r>
    </w:p>
    <w:p w14:paraId="6C7D321E" w14:textId="77777777" w:rsidR="00664DC1" w:rsidRDefault="00664DC1" w:rsidP="00664DC1">
      <w:pPr>
        <w:rPr>
          <w:sz w:val="24"/>
        </w:rPr>
      </w:pPr>
      <w:r w:rsidRPr="007D7BCB">
        <w:rPr>
          <w:sz w:val="24"/>
        </w:rPr>
        <w:t>In stap 2 bij het formuleren van het dilemma worden de deelnemers min of meer gedwongen om in twee mogelijkheden te denken. “Keuze tussen A (ja) en B(nee)”. Omdat de werkelijkheid minder eenvoudig</w:t>
      </w:r>
      <w:r w:rsidR="00CF0D18">
        <w:rPr>
          <w:sz w:val="24"/>
        </w:rPr>
        <w:t xml:space="preserve">, genuanceerder </w:t>
      </w:r>
      <w:r w:rsidRPr="007D7BCB">
        <w:rPr>
          <w:sz w:val="24"/>
        </w:rPr>
        <w:t xml:space="preserve"> is breken we deze ‘twee-mogelijkheid’ open via de weg van een brainstorm.</w:t>
      </w:r>
    </w:p>
    <w:p w14:paraId="19F8A74E" w14:textId="77777777" w:rsidR="00CF0D18" w:rsidRPr="007D7BCB" w:rsidRDefault="00CF0D18" w:rsidP="00664DC1">
      <w:pPr>
        <w:rPr>
          <w:sz w:val="24"/>
        </w:rPr>
      </w:pPr>
    </w:p>
    <w:p w14:paraId="73371F4B" w14:textId="77777777" w:rsidR="00664DC1" w:rsidRPr="007D7BCB" w:rsidRDefault="00664DC1" w:rsidP="00664DC1">
      <w:pPr>
        <w:rPr>
          <w:sz w:val="24"/>
        </w:rPr>
      </w:pPr>
      <w:r w:rsidRPr="007D7BCB">
        <w:rPr>
          <w:sz w:val="24"/>
        </w:rPr>
        <w:t xml:space="preserve">Daarmee wordt een beroep gedaan op de creativiteit van de deelnemers; dit stimuleert hen om na te denken buiten het dilemma om. </w:t>
      </w:r>
    </w:p>
    <w:p w14:paraId="24B876C9" w14:textId="77777777" w:rsidR="00CF0D18" w:rsidRDefault="00CF0D18" w:rsidP="00664DC1">
      <w:pPr>
        <w:rPr>
          <w:sz w:val="24"/>
        </w:rPr>
      </w:pPr>
    </w:p>
    <w:p w14:paraId="53B1BE48" w14:textId="77777777" w:rsidR="00664DC1" w:rsidRPr="007D7BCB" w:rsidRDefault="00664DC1" w:rsidP="00664DC1">
      <w:pPr>
        <w:rPr>
          <w:sz w:val="24"/>
        </w:rPr>
      </w:pPr>
      <w:r w:rsidRPr="007D7BCB">
        <w:rPr>
          <w:sz w:val="24"/>
        </w:rPr>
        <w:t>Soms kan in deze fase een nieuwe mogelijkheid worden geboren om uit het dilemma te komen. De deelnemers kunnen deze optie(s) gebruiken als zij hun eigen keuze moeten expliciteren. Het breekt ook even de spanning van het onderzoek.</w:t>
      </w:r>
    </w:p>
    <w:p w14:paraId="64DDB203" w14:textId="0EA0D61B" w:rsidR="00CF0D18" w:rsidRDefault="00255036" w:rsidP="00664DC1">
      <w:pPr>
        <w:rPr>
          <w:b/>
          <w:sz w:val="24"/>
        </w:rPr>
      </w:pPr>
      <w:r w:rsidRPr="00255036">
        <w:rPr>
          <w:b/>
          <w:noProof/>
          <w:sz w:val="24"/>
        </w:rPr>
        <w:drawing>
          <wp:inline distT="0" distB="0" distL="0" distR="0" wp14:anchorId="160E9845" wp14:editId="4B428573">
            <wp:extent cx="2331720" cy="1748790"/>
            <wp:effectExtent l="19050" t="19050" r="11430" b="2286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37469" cy="1753102"/>
                    </a:xfrm>
                    <a:prstGeom prst="rect">
                      <a:avLst/>
                    </a:prstGeom>
                    <a:ln>
                      <a:solidFill>
                        <a:schemeClr val="tx1"/>
                      </a:solidFill>
                    </a:ln>
                  </pic:spPr>
                </pic:pic>
              </a:graphicData>
            </a:graphic>
          </wp:inline>
        </w:drawing>
      </w:r>
    </w:p>
    <w:p w14:paraId="4AC6A421" w14:textId="12558E58" w:rsidR="0076765E" w:rsidRDefault="0076765E" w:rsidP="00664DC1">
      <w:pPr>
        <w:rPr>
          <w:b/>
          <w:sz w:val="24"/>
        </w:rPr>
      </w:pPr>
    </w:p>
    <w:p w14:paraId="77427F96" w14:textId="77777777" w:rsidR="0076765E" w:rsidRDefault="0076765E" w:rsidP="00664DC1">
      <w:pPr>
        <w:rPr>
          <w:b/>
          <w:sz w:val="24"/>
        </w:rPr>
      </w:pPr>
    </w:p>
    <w:p w14:paraId="2802FF79" w14:textId="735F83DC" w:rsidR="007411BF" w:rsidRDefault="00A26819" w:rsidP="00664DC1">
      <w:pPr>
        <w:rPr>
          <w:b/>
          <w:sz w:val="24"/>
        </w:rPr>
      </w:pPr>
      <w:r w:rsidRPr="00A26819">
        <w:rPr>
          <w:b/>
          <w:noProof/>
          <w:sz w:val="24"/>
        </w:rPr>
        <w:drawing>
          <wp:inline distT="0" distB="0" distL="0" distR="0" wp14:anchorId="329F93D7" wp14:editId="32529139">
            <wp:extent cx="2301240" cy="1725930"/>
            <wp:effectExtent l="19050" t="19050" r="22860" b="2667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03523" cy="1727642"/>
                    </a:xfrm>
                    <a:prstGeom prst="rect">
                      <a:avLst/>
                    </a:prstGeom>
                    <a:ln>
                      <a:solidFill>
                        <a:sysClr val="windowText" lastClr="000000"/>
                      </a:solidFill>
                    </a:ln>
                  </pic:spPr>
                </pic:pic>
              </a:graphicData>
            </a:graphic>
          </wp:inline>
        </w:drawing>
      </w:r>
    </w:p>
    <w:p w14:paraId="160F8B64" w14:textId="77777777" w:rsidR="00664DC1" w:rsidRPr="007D7BCB" w:rsidRDefault="00664DC1" w:rsidP="00664DC1">
      <w:pPr>
        <w:rPr>
          <w:b/>
          <w:sz w:val="24"/>
        </w:rPr>
      </w:pPr>
    </w:p>
    <w:p w14:paraId="6D634B46" w14:textId="77777777" w:rsidR="00844023" w:rsidRDefault="0027435D" w:rsidP="00844023">
      <w:pPr>
        <w:rPr>
          <w:b/>
          <w:color w:val="FF0000"/>
          <w:sz w:val="24"/>
        </w:rPr>
      </w:pPr>
      <w:r>
        <w:rPr>
          <w:b/>
          <w:color w:val="FF0000"/>
          <w:sz w:val="24"/>
        </w:rPr>
        <w:t xml:space="preserve">3.00 - </w:t>
      </w:r>
      <w:r w:rsidR="007411BF">
        <w:rPr>
          <w:b/>
          <w:color w:val="FF0000"/>
          <w:sz w:val="24"/>
        </w:rPr>
        <w:t>3</w:t>
      </w:r>
      <w:r w:rsidR="00844023">
        <w:rPr>
          <w:b/>
          <w:color w:val="FF0000"/>
          <w:sz w:val="24"/>
        </w:rPr>
        <w:t>.15</w:t>
      </w:r>
      <w:r w:rsidR="00844023" w:rsidRPr="00E024E2">
        <w:rPr>
          <w:b/>
          <w:color w:val="FF0000"/>
          <w:sz w:val="24"/>
        </w:rPr>
        <w:t xml:space="preserve"> uur</w:t>
      </w:r>
    </w:p>
    <w:p w14:paraId="154BB55E" w14:textId="77777777" w:rsidR="00F76B66" w:rsidRDefault="00BD0A5D" w:rsidP="004939AA">
      <w:pPr>
        <w:rPr>
          <w:b/>
          <w:sz w:val="24"/>
        </w:rPr>
      </w:pPr>
      <w:r>
        <w:rPr>
          <w:b/>
          <w:sz w:val="24"/>
        </w:rPr>
        <w:t>Pauze</w:t>
      </w:r>
    </w:p>
    <w:p w14:paraId="14799139" w14:textId="77777777" w:rsidR="0027435D" w:rsidRDefault="0027435D" w:rsidP="004939AA">
      <w:pPr>
        <w:rPr>
          <w:b/>
          <w:color w:val="FF0000"/>
          <w:sz w:val="24"/>
        </w:rPr>
      </w:pPr>
    </w:p>
    <w:p w14:paraId="5DF9E645" w14:textId="77777777" w:rsidR="00255036" w:rsidRDefault="00255036" w:rsidP="008118A9">
      <w:pPr>
        <w:rPr>
          <w:b/>
          <w:color w:val="FF0000"/>
          <w:sz w:val="24"/>
        </w:rPr>
      </w:pPr>
    </w:p>
    <w:p w14:paraId="16C4E26B" w14:textId="52067D18" w:rsidR="008118A9" w:rsidRDefault="008118A9" w:rsidP="008118A9">
      <w:pPr>
        <w:rPr>
          <w:b/>
          <w:color w:val="FF0000"/>
          <w:sz w:val="24"/>
        </w:rPr>
      </w:pPr>
      <w:r>
        <w:rPr>
          <w:b/>
          <w:color w:val="FF0000"/>
          <w:sz w:val="24"/>
        </w:rPr>
        <w:lastRenderedPageBreak/>
        <w:t>3.15</w:t>
      </w:r>
      <w:r w:rsidR="005B1511">
        <w:rPr>
          <w:b/>
          <w:color w:val="FF0000"/>
          <w:sz w:val="24"/>
        </w:rPr>
        <w:t xml:space="preserve"> – 3.45 </w:t>
      </w:r>
      <w:r w:rsidRPr="00E024E2">
        <w:rPr>
          <w:b/>
          <w:color w:val="FF0000"/>
          <w:sz w:val="24"/>
        </w:rPr>
        <w:t>uur</w:t>
      </w:r>
    </w:p>
    <w:p w14:paraId="1A2EEAE1" w14:textId="6E761E60" w:rsidR="0027435D" w:rsidRDefault="00635F06" w:rsidP="004939AA">
      <w:pPr>
        <w:rPr>
          <w:b/>
          <w:color w:val="FF0000"/>
          <w:sz w:val="24"/>
        </w:rPr>
      </w:pPr>
      <w:r w:rsidRPr="00635F06">
        <w:rPr>
          <w:noProof/>
          <w:sz w:val="24"/>
        </w:rPr>
        <w:drawing>
          <wp:inline distT="0" distB="0" distL="0" distR="0" wp14:anchorId="54C8B99C" wp14:editId="4478499A">
            <wp:extent cx="2396490" cy="1797368"/>
            <wp:effectExtent l="19050" t="19050" r="22860" b="1270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7225" cy="1805419"/>
                    </a:xfrm>
                    <a:prstGeom prst="rect">
                      <a:avLst/>
                    </a:prstGeom>
                    <a:ln>
                      <a:solidFill>
                        <a:sysClr val="windowText" lastClr="000000"/>
                      </a:solidFill>
                    </a:ln>
                  </pic:spPr>
                </pic:pic>
              </a:graphicData>
            </a:graphic>
          </wp:inline>
        </w:drawing>
      </w:r>
    </w:p>
    <w:p w14:paraId="14F58292" w14:textId="77777777" w:rsidR="0027435D" w:rsidRDefault="0027435D" w:rsidP="004939AA">
      <w:pPr>
        <w:rPr>
          <w:b/>
          <w:color w:val="FF0000"/>
          <w:sz w:val="24"/>
        </w:rPr>
      </w:pPr>
    </w:p>
    <w:p w14:paraId="299EE3CC" w14:textId="77777777" w:rsidR="0027435D" w:rsidRDefault="0027435D" w:rsidP="0027435D">
      <w:pPr>
        <w:pBdr>
          <w:top w:val="single" w:sz="4" w:space="1" w:color="auto"/>
          <w:left w:val="single" w:sz="4" w:space="4" w:color="auto"/>
          <w:bottom w:val="single" w:sz="4" w:space="1" w:color="auto"/>
          <w:right w:val="single" w:sz="4" w:space="4" w:color="auto"/>
        </w:pBdr>
        <w:rPr>
          <w:sz w:val="24"/>
        </w:rPr>
      </w:pPr>
      <w:r w:rsidRPr="00A81732">
        <w:rPr>
          <w:b/>
          <w:sz w:val="24"/>
          <w:u w:val="single"/>
        </w:rPr>
        <w:t>OPTIONEEL:</w:t>
      </w:r>
      <w:r>
        <w:rPr>
          <w:sz w:val="24"/>
        </w:rPr>
        <w:t xml:space="preserve"> een aansluitend vervolg van eerdere beraad door de docent of door cursisten.</w:t>
      </w:r>
    </w:p>
    <w:p w14:paraId="4F95CAE5" w14:textId="77777777" w:rsidR="0027435D" w:rsidRDefault="0027435D" w:rsidP="004939AA">
      <w:pPr>
        <w:rPr>
          <w:b/>
          <w:color w:val="FF0000"/>
          <w:sz w:val="24"/>
        </w:rPr>
      </w:pPr>
    </w:p>
    <w:p w14:paraId="47135DC4" w14:textId="1C56E44A" w:rsidR="0027435D" w:rsidRDefault="0027435D" w:rsidP="004939AA">
      <w:pPr>
        <w:rPr>
          <w:b/>
          <w:color w:val="FF0000"/>
          <w:sz w:val="24"/>
        </w:rPr>
      </w:pPr>
      <w:r>
        <w:rPr>
          <w:sz w:val="24"/>
        </w:rPr>
        <w:t xml:space="preserve">Welke optie ook gekozen wordt: de presentatie moet opnieuw worden </w:t>
      </w:r>
      <w:r w:rsidR="00704F91">
        <w:rPr>
          <w:sz w:val="24"/>
        </w:rPr>
        <w:t>opgestart.</w:t>
      </w:r>
    </w:p>
    <w:p w14:paraId="4D00F142" w14:textId="365D0EEB" w:rsidR="0027435D" w:rsidRDefault="00255036" w:rsidP="004939AA">
      <w:pPr>
        <w:rPr>
          <w:b/>
          <w:color w:val="FF0000"/>
          <w:sz w:val="24"/>
        </w:rPr>
      </w:pPr>
      <w:r w:rsidRPr="00255036">
        <w:rPr>
          <w:b/>
          <w:noProof/>
          <w:color w:val="FF0000"/>
          <w:sz w:val="24"/>
        </w:rPr>
        <w:drawing>
          <wp:inline distT="0" distB="0" distL="0" distR="0" wp14:anchorId="1B09DE73" wp14:editId="2B121035">
            <wp:extent cx="2524760" cy="1893570"/>
            <wp:effectExtent l="19050" t="19050" r="27940" b="1143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30466" cy="1897850"/>
                    </a:xfrm>
                    <a:prstGeom prst="rect">
                      <a:avLst/>
                    </a:prstGeom>
                    <a:ln>
                      <a:solidFill>
                        <a:sysClr val="windowText" lastClr="000000"/>
                      </a:solidFill>
                    </a:ln>
                  </pic:spPr>
                </pic:pic>
              </a:graphicData>
            </a:graphic>
          </wp:inline>
        </w:drawing>
      </w:r>
    </w:p>
    <w:p w14:paraId="38344EA3" w14:textId="77777777" w:rsidR="0027435D" w:rsidRDefault="0027435D" w:rsidP="004939AA">
      <w:pPr>
        <w:rPr>
          <w:b/>
          <w:color w:val="FF0000"/>
          <w:sz w:val="24"/>
        </w:rPr>
      </w:pPr>
    </w:p>
    <w:p w14:paraId="681CF405" w14:textId="77777777" w:rsidR="00BD0A5D" w:rsidRDefault="00883C27" w:rsidP="004939AA">
      <w:pPr>
        <w:rPr>
          <w:b/>
          <w:sz w:val="24"/>
        </w:rPr>
      </w:pPr>
      <w:r>
        <w:rPr>
          <w:b/>
          <w:color w:val="FF0000"/>
          <w:sz w:val="24"/>
        </w:rPr>
        <w:t>3</w:t>
      </w:r>
      <w:r w:rsidR="00BD0A5D">
        <w:rPr>
          <w:b/>
          <w:color w:val="FF0000"/>
          <w:sz w:val="24"/>
        </w:rPr>
        <w:t>.</w:t>
      </w:r>
      <w:r w:rsidR="005B1511">
        <w:rPr>
          <w:b/>
          <w:color w:val="FF0000"/>
          <w:sz w:val="24"/>
        </w:rPr>
        <w:t>45 –</w:t>
      </w:r>
      <w:r w:rsidR="00844023">
        <w:rPr>
          <w:b/>
          <w:color w:val="FF0000"/>
          <w:sz w:val="24"/>
        </w:rPr>
        <w:t xml:space="preserve"> </w:t>
      </w:r>
      <w:r w:rsidR="005B1511">
        <w:rPr>
          <w:b/>
          <w:color w:val="FF0000"/>
          <w:sz w:val="24"/>
        </w:rPr>
        <w:t xml:space="preserve">4.00 </w:t>
      </w:r>
      <w:r w:rsidR="00BD0A5D" w:rsidRPr="00E024E2">
        <w:rPr>
          <w:b/>
          <w:color w:val="FF0000"/>
          <w:sz w:val="24"/>
        </w:rPr>
        <w:t>uur</w:t>
      </w:r>
    </w:p>
    <w:p w14:paraId="39CA6239" w14:textId="1839310D" w:rsidR="00883C27" w:rsidRDefault="00A26819" w:rsidP="00BD0A5D">
      <w:pPr>
        <w:rPr>
          <w:b/>
          <w:sz w:val="24"/>
        </w:rPr>
      </w:pPr>
      <w:r w:rsidRPr="00A26819">
        <w:rPr>
          <w:b/>
          <w:noProof/>
          <w:sz w:val="24"/>
        </w:rPr>
        <w:drawing>
          <wp:inline distT="0" distB="0" distL="0" distR="0" wp14:anchorId="2A9F7E4F" wp14:editId="651B8CBF">
            <wp:extent cx="2565400" cy="1924050"/>
            <wp:effectExtent l="19050" t="19050" r="25400" b="1905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66368" cy="1924776"/>
                    </a:xfrm>
                    <a:prstGeom prst="rect">
                      <a:avLst/>
                    </a:prstGeom>
                    <a:ln>
                      <a:solidFill>
                        <a:sysClr val="windowText" lastClr="000000"/>
                      </a:solidFill>
                    </a:ln>
                  </pic:spPr>
                </pic:pic>
              </a:graphicData>
            </a:graphic>
          </wp:inline>
        </w:drawing>
      </w:r>
    </w:p>
    <w:p w14:paraId="2426E898" w14:textId="77777777" w:rsidR="00883C27" w:rsidRDefault="00883C27" w:rsidP="00BD0A5D">
      <w:pPr>
        <w:rPr>
          <w:b/>
          <w:sz w:val="24"/>
        </w:rPr>
      </w:pPr>
    </w:p>
    <w:p w14:paraId="03B5D86D" w14:textId="77777777" w:rsidR="00883C27" w:rsidRDefault="00883C27" w:rsidP="00BD0A5D">
      <w:pPr>
        <w:rPr>
          <w:b/>
          <w:sz w:val="24"/>
        </w:rPr>
      </w:pPr>
    </w:p>
    <w:p w14:paraId="723C92D4" w14:textId="3E947529" w:rsidR="00883C27" w:rsidRDefault="00255036" w:rsidP="00BD0A5D">
      <w:pPr>
        <w:rPr>
          <w:b/>
          <w:sz w:val="24"/>
        </w:rPr>
      </w:pPr>
      <w:r w:rsidRPr="00255036">
        <w:rPr>
          <w:b/>
          <w:noProof/>
          <w:sz w:val="24"/>
        </w:rPr>
        <w:lastRenderedPageBreak/>
        <w:drawing>
          <wp:inline distT="0" distB="0" distL="0" distR="0" wp14:anchorId="5AB5EF57" wp14:editId="605F7085">
            <wp:extent cx="2687320" cy="2015490"/>
            <wp:effectExtent l="19050" t="19050" r="17780" b="2286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92344" cy="2019258"/>
                    </a:xfrm>
                    <a:prstGeom prst="rect">
                      <a:avLst/>
                    </a:prstGeom>
                    <a:ln>
                      <a:solidFill>
                        <a:sysClr val="windowText" lastClr="000000"/>
                      </a:solidFill>
                    </a:ln>
                  </pic:spPr>
                </pic:pic>
              </a:graphicData>
            </a:graphic>
          </wp:inline>
        </w:drawing>
      </w:r>
    </w:p>
    <w:p w14:paraId="18D9C8ED" w14:textId="35BE7931" w:rsidR="00883C27" w:rsidRDefault="00883C27" w:rsidP="00BD0A5D">
      <w:pPr>
        <w:rPr>
          <w:b/>
          <w:sz w:val="24"/>
        </w:rPr>
      </w:pPr>
    </w:p>
    <w:p w14:paraId="75FDF3F3" w14:textId="77777777" w:rsidR="00883C27" w:rsidRDefault="00883C27" w:rsidP="00BD0A5D">
      <w:pPr>
        <w:rPr>
          <w:b/>
          <w:sz w:val="24"/>
        </w:rPr>
      </w:pPr>
    </w:p>
    <w:p w14:paraId="40B620B4" w14:textId="72504CC2" w:rsidR="00883C27" w:rsidRDefault="00255036" w:rsidP="00BD0A5D">
      <w:pPr>
        <w:rPr>
          <w:b/>
          <w:sz w:val="24"/>
        </w:rPr>
      </w:pPr>
      <w:r w:rsidRPr="00255036">
        <w:rPr>
          <w:b/>
          <w:noProof/>
          <w:sz w:val="24"/>
        </w:rPr>
        <w:drawing>
          <wp:inline distT="0" distB="0" distL="0" distR="0" wp14:anchorId="66D8EA97" wp14:editId="0D9DA684">
            <wp:extent cx="2656840" cy="1992630"/>
            <wp:effectExtent l="19050" t="19050" r="10160" b="2667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60860" cy="1995645"/>
                    </a:xfrm>
                    <a:prstGeom prst="rect">
                      <a:avLst/>
                    </a:prstGeom>
                    <a:ln>
                      <a:solidFill>
                        <a:sysClr val="windowText" lastClr="000000"/>
                      </a:solidFill>
                    </a:ln>
                  </pic:spPr>
                </pic:pic>
              </a:graphicData>
            </a:graphic>
          </wp:inline>
        </w:drawing>
      </w:r>
    </w:p>
    <w:p w14:paraId="2611685E" w14:textId="77777777" w:rsidR="00883C27" w:rsidRDefault="00883C27" w:rsidP="00BD0A5D">
      <w:pPr>
        <w:rPr>
          <w:b/>
          <w:sz w:val="24"/>
        </w:rPr>
      </w:pPr>
    </w:p>
    <w:p w14:paraId="04DDA2DD" w14:textId="77777777" w:rsidR="00883C27" w:rsidRDefault="00883C27" w:rsidP="00BD0A5D">
      <w:pPr>
        <w:rPr>
          <w:b/>
          <w:sz w:val="24"/>
        </w:rPr>
      </w:pPr>
    </w:p>
    <w:p w14:paraId="45BD9B0D" w14:textId="3EDC1776" w:rsidR="00883C27" w:rsidRDefault="00255036" w:rsidP="00BD0A5D">
      <w:pPr>
        <w:rPr>
          <w:b/>
          <w:sz w:val="24"/>
        </w:rPr>
      </w:pPr>
      <w:r w:rsidRPr="00255036">
        <w:rPr>
          <w:b/>
          <w:noProof/>
          <w:sz w:val="24"/>
        </w:rPr>
        <w:drawing>
          <wp:inline distT="0" distB="0" distL="0" distR="0" wp14:anchorId="5B675567" wp14:editId="1C7CCF7A">
            <wp:extent cx="2585720" cy="1939290"/>
            <wp:effectExtent l="19050" t="19050" r="24130" b="2286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85955" cy="1939466"/>
                    </a:xfrm>
                    <a:prstGeom prst="rect">
                      <a:avLst/>
                    </a:prstGeom>
                    <a:ln>
                      <a:solidFill>
                        <a:sysClr val="windowText" lastClr="000000"/>
                      </a:solidFill>
                    </a:ln>
                  </pic:spPr>
                </pic:pic>
              </a:graphicData>
            </a:graphic>
          </wp:inline>
        </w:drawing>
      </w:r>
    </w:p>
    <w:p w14:paraId="15F2265B" w14:textId="77777777" w:rsidR="00883C27" w:rsidRDefault="00883C27" w:rsidP="00BD0A5D">
      <w:pPr>
        <w:rPr>
          <w:b/>
          <w:sz w:val="24"/>
        </w:rPr>
      </w:pPr>
    </w:p>
    <w:p w14:paraId="05B6225E" w14:textId="77777777" w:rsidR="00883C27" w:rsidRDefault="00883C27" w:rsidP="00BD0A5D">
      <w:pPr>
        <w:rPr>
          <w:b/>
          <w:sz w:val="24"/>
        </w:rPr>
      </w:pPr>
    </w:p>
    <w:p w14:paraId="5458CF8D" w14:textId="6E0F0C41" w:rsidR="00883C27" w:rsidRDefault="00A26819" w:rsidP="00BD0A5D">
      <w:pPr>
        <w:rPr>
          <w:b/>
          <w:sz w:val="24"/>
        </w:rPr>
      </w:pPr>
      <w:r w:rsidRPr="00A26819">
        <w:rPr>
          <w:b/>
          <w:noProof/>
          <w:sz w:val="24"/>
        </w:rPr>
        <w:lastRenderedPageBreak/>
        <w:drawing>
          <wp:inline distT="0" distB="0" distL="0" distR="0" wp14:anchorId="5E714562" wp14:editId="5BAA3A9A">
            <wp:extent cx="2579370" cy="1934528"/>
            <wp:effectExtent l="19050" t="19050" r="11430" b="2794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88122" cy="1941092"/>
                    </a:xfrm>
                    <a:prstGeom prst="rect">
                      <a:avLst/>
                    </a:prstGeom>
                    <a:ln>
                      <a:solidFill>
                        <a:schemeClr val="tx1"/>
                      </a:solidFill>
                    </a:ln>
                  </pic:spPr>
                </pic:pic>
              </a:graphicData>
            </a:graphic>
          </wp:inline>
        </w:drawing>
      </w:r>
      <w:r w:rsidR="00255036" w:rsidRPr="00255036">
        <w:rPr>
          <w:b/>
          <w:noProof/>
          <w:sz w:val="24"/>
        </w:rPr>
        <w:drawing>
          <wp:inline distT="0" distB="0" distL="0" distR="0" wp14:anchorId="525600A4" wp14:editId="534925A6">
            <wp:extent cx="2595880" cy="1946910"/>
            <wp:effectExtent l="19050" t="19050" r="13970" b="1524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09779" cy="1957335"/>
                    </a:xfrm>
                    <a:prstGeom prst="rect">
                      <a:avLst/>
                    </a:prstGeom>
                    <a:ln>
                      <a:solidFill>
                        <a:sysClr val="windowText" lastClr="000000"/>
                      </a:solidFill>
                    </a:ln>
                  </pic:spPr>
                </pic:pic>
              </a:graphicData>
            </a:graphic>
          </wp:inline>
        </w:drawing>
      </w:r>
    </w:p>
    <w:p w14:paraId="6E1F2525" w14:textId="77777777" w:rsidR="00883C27" w:rsidRDefault="00883C27" w:rsidP="00883C27">
      <w:pPr>
        <w:rPr>
          <w:b/>
          <w:sz w:val="24"/>
        </w:rPr>
      </w:pPr>
    </w:p>
    <w:p w14:paraId="3BE0EB43" w14:textId="39503D8F" w:rsidR="005B1511" w:rsidRDefault="0003371B" w:rsidP="00883C27">
      <w:pPr>
        <w:rPr>
          <w:b/>
          <w:sz w:val="24"/>
        </w:rPr>
      </w:pPr>
      <w:r w:rsidRPr="0003371B">
        <w:rPr>
          <w:b/>
          <w:noProof/>
          <w:sz w:val="24"/>
        </w:rPr>
        <w:drawing>
          <wp:inline distT="0" distB="0" distL="0" distR="0" wp14:anchorId="74AD6AF8" wp14:editId="5712910E">
            <wp:extent cx="2585720" cy="1939290"/>
            <wp:effectExtent l="19050" t="19050" r="24130" b="2286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88295" cy="1941221"/>
                    </a:xfrm>
                    <a:prstGeom prst="rect">
                      <a:avLst/>
                    </a:prstGeom>
                    <a:ln>
                      <a:solidFill>
                        <a:sysClr val="windowText" lastClr="000000"/>
                      </a:solidFill>
                    </a:ln>
                  </pic:spPr>
                </pic:pic>
              </a:graphicData>
            </a:graphic>
          </wp:inline>
        </w:drawing>
      </w:r>
      <w:r w:rsidR="00255036" w:rsidRPr="00255036">
        <w:rPr>
          <w:b/>
          <w:noProof/>
          <w:sz w:val="24"/>
        </w:rPr>
        <w:drawing>
          <wp:inline distT="0" distB="0" distL="0" distR="0" wp14:anchorId="56567B0D" wp14:editId="0DA73EA0">
            <wp:extent cx="2565400" cy="1924050"/>
            <wp:effectExtent l="19050" t="19050" r="25400" b="1905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66867" cy="1925150"/>
                    </a:xfrm>
                    <a:prstGeom prst="rect">
                      <a:avLst/>
                    </a:prstGeom>
                    <a:ln>
                      <a:solidFill>
                        <a:schemeClr val="tx1"/>
                      </a:solidFill>
                    </a:ln>
                  </pic:spPr>
                </pic:pic>
              </a:graphicData>
            </a:graphic>
          </wp:inline>
        </w:drawing>
      </w:r>
    </w:p>
    <w:p w14:paraId="3EAE35B1" w14:textId="77777777" w:rsidR="005B1511" w:rsidRDefault="005B1511" w:rsidP="00883C27">
      <w:pPr>
        <w:rPr>
          <w:b/>
          <w:sz w:val="24"/>
        </w:rPr>
      </w:pPr>
    </w:p>
    <w:p w14:paraId="300FCDAC" w14:textId="77777777" w:rsidR="00A87FCC" w:rsidRDefault="00A87FCC" w:rsidP="00883C27">
      <w:pPr>
        <w:rPr>
          <w:b/>
          <w:sz w:val="24"/>
        </w:rPr>
      </w:pPr>
    </w:p>
    <w:p w14:paraId="69521700" w14:textId="77777777" w:rsidR="00A87FCC" w:rsidRDefault="00A87FCC" w:rsidP="00883C27">
      <w:pPr>
        <w:rPr>
          <w:b/>
          <w:sz w:val="24"/>
        </w:rPr>
      </w:pPr>
    </w:p>
    <w:p w14:paraId="0D493AD6" w14:textId="4D95C20A" w:rsidR="005B1511" w:rsidRDefault="00586126" w:rsidP="00883C27">
      <w:pPr>
        <w:rPr>
          <w:b/>
          <w:sz w:val="24"/>
        </w:rPr>
      </w:pPr>
      <w:r w:rsidRPr="00586126">
        <w:rPr>
          <w:b/>
          <w:noProof/>
          <w:sz w:val="24"/>
        </w:rPr>
        <w:drawing>
          <wp:inline distT="0" distB="0" distL="0" distR="0" wp14:anchorId="300FAD34" wp14:editId="0C4ACB2B">
            <wp:extent cx="2514599" cy="1885950"/>
            <wp:effectExtent l="19050" t="19050" r="19685" b="1905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28913" cy="1896685"/>
                    </a:xfrm>
                    <a:prstGeom prst="rect">
                      <a:avLst/>
                    </a:prstGeom>
                    <a:ln>
                      <a:solidFill>
                        <a:schemeClr val="tx1"/>
                      </a:solidFill>
                    </a:ln>
                  </pic:spPr>
                </pic:pic>
              </a:graphicData>
            </a:graphic>
          </wp:inline>
        </w:drawing>
      </w:r>
      <w:r w:rsidR="00255036" w:rsidRPr="00255036">
        <w:rPr>
          <w:b/>
          <w:noProof/>
          <w:sz w:val="24"/>
        </w:rPr>
        <w:drawing>
          <wp:inline distT="0" distB="0" distL="0" distR="0" wp14:anchorId="0541D533" wp14:editId="3D21B771">
            <wp:extent cx="2575560" cy="1931670"/>
            <wp:effectExtent l="19050" t="19050" r="15240" b="1143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95069" cy="1946302"/>
                    </a:xfrm>
                    <a:prstGeom prst="rect">
                      <a:avLst/>
                    </a:prstGeom>
                    <a:ln>
                      <a:solidFill>
                        <a:schemeClr val="tx1"/>
                      </a:solidFill>
                    </a:ln>
                  </pic:spPr>
                </pic:pic>
              </a:graphicData>
            </a:graphic>
          </wp:inline>
        </w:drawing>
      </w:r>
    </w:p>
    <w:p w14:paraId="4D62E36E" w14:textId="77777777" w:rsidR="00E85C8F" w:rsidRDefault="00E85C8F" w:rsidP="00E85C8F">
      <w:pPr>
        <w:rPr>
          <w:b/>
          <w:sz w:val="24"/>
        </w:rPr>
      </w:pPr>
      <w:r>
        <w:rPr>
          <w:b/>
          <w:color w:val="FF0000"/>
          <w:sz w:val="24"/>
        </w:rPr>
        <w:t>4.00 – 4.4</w:t>
      </w:r>
      <w:r w:rsidR="00F61414">
        <w:rPr>
          <w:b/>
          <w:color w:val="FF0000"/>
          <w:sz w:val="24"/>
        </w:rPr>
        <w:t>0</w:t>
      </w:r>
      <w:r>
        <w:rPr>
          <w:b/>
          <w:color w:val="FF0000"/>
          <w:sz w:val="24"/>
        </w:rPr>
        <w:t xml:space="preserve"> </w:t>
      </w:r>
      <w:r w:rsidRPr="00E024E2">
        <w:rPr>
          <w:b/>
          <w:color w:val="FF0000"/>
          <w:sz w:val="24"/>
        </w:rPr>
        <w:t>uur</w:t>
      </w:r>
    </w:p>
    <w:p w14:paraId="65BBDBEF" w14:textId="77777777" w:rsidR="00883C27" w:rsidRPr="00734A2D" w:rsidRDefault="00E85C8F" w:rsidP="00883C27">
      <w:pPr>
        <w:rPr>
          <w:b/>
          <w:sz w:val="24"/>
        </w:rPr>
      </w:pPr>
      <w:r>
        <w:rPr>
          <w:b/>
          <w:sz w:val="24"/>
        </w:rPr>
        <w:t>V</w:t>
      </w:r>
      <w:r w:rsidR="00883C27" w:rsidRPr="00734A2D">
        <w:rPr>
          <w:b/>
          <w:sz w:val="24"/>
        </w:rPr>
        <w:t>erwerken theorie Waarden en normen en flap-over gebruik</w:t>
      </w:r>
    </w:p>
    <w:p w14:paraId="72F14C05" w14:textId="77777777" w:rsidR="00883C27" w:rsidRPr="00734A2D" w:rsidRDefault="00883C27" w:rsidP="00883C27">
      <w:pPr>
        <w:rPr>
          <w:b/>
          <w:sz w:val="24"/>
        </w:rPr>
      </w:pPr>
      <w:r w:rsidRPr="00734A2D">
        <w:rPr>
          <w:b/>
          <w:sz w:val="24"/>
        </w:rPr>
        <w:t xml:space="preserve">Werkvorm: moreel beraad.  </w:t>
      </w:r>
    </w:p>
    <w:p w14:paraId="2DFE40BF" w14:textId="77777777" w:rsidR="00883C27" w:rsidRDefault="00883C27" w:rsidP="00BD0A5D">
      <w:pPr>
        <w:rPr>
          <w:b/>
          <w:sz w:val="24"/>
        </w:rPr>
      </w:pPr>
    </w:p>
    <w:p w14:paraId="0E06ACA4" w14:textId="79834515" w:rsidR="00883C27" w:rsidRDefault="00255036" w:rsidP="00BD0A5D">
      <w:pPr>
        <w:rPr>
          <w:b/>
          <w:sz w:val="24"/>
        </w:rPr>
      </w:pPr>
      <w:r w:rsidRPr="00255036">
        <w:rPr>
          <w:b/>
          <w:noProof/>
          <w:sz w:val="24"/>
        </w:rPr>
        <w:lastRenderedPageBreak/>
        <w:drawing>
          <wp:inline distT="0" distB="0" distL="0" distR="0" wp14:anchorId="110B631B" wp14:editId="3BFE3077">
            <wp:extent cx="2595880" cy="1946910"/>
            <wp:effectExtent l="19050" t="19050" r="13970" b="1524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598655" cy="1948991"/>
                    </a:xfrm>
                    <a:prstGeom prst="rect">
                      <a:avLst/>
                    </a:prstGeom>
                    <a:ln>
                      <a:solidFill>
                        <a:schemeClr val="tx1"/>
                      </a:solidFill>
                    </a:ln>
                  </pic:spPr>
                </pic:pic>
              </a:graphicData>
            </a:graphic>
          </wp:inline>
        </w:drawing>
      </w:r>
    </w:p>
    <w:p w14:paraId="3119CD78" w14:textId="77777777" w:rsidR="00E85C8F" w:rsidRDefault="00E85C8F" w:rsidP="00BD0A5D">
      <w:pPr>
        <w:rPr>
          <w:b/>
          <w:sz w:val="24"/>
        </w:rPr>
      </w:pPr>
    </w:p>
    <w:p w14:paraId="45EC4FC8" w14:textId="77777777" w:rsidR="00BD0A5D" w:rsidRPr="00734A2D" w:rsidRDefault="00BD0A5D" w:rsidP="00BD0A5D">
      <w:pPr>
        <w:rPr>
          <w:b/>
          <w:sz w:val="24"/>
        </w:rPr>
      </w:pPr>
      <w:r w:rsidRPr="00734A2D">
        <w:rPr>
          <w:b/>
          <w:sz w:val="24"/>
        </w:rPr>
        <w:t>Werkwijze:</w:t>
      </w:r>
    </w:p>
    <w:p w14:paraId="15BD87AC" w14:textId="77777777" w:rsidR="00BD0A5D" w:rsidRPr="00734A2D" w:rsidRDefault="00883C27" w:rsidP="00BD0A5D">
      <w:pPr>
        <w:pStyle w:val="Lijstalinea"/>
        <w:numPr>
          <w:ilvl w:val="0"/>
          <w:numId w:val="8"/>
        </w:numPr>
        <w:rPr>
          <w:sz w:val="24"/>
        </w:rPr>
      </w:pPr>
      <w:r>
        <w:rPr>
          <w:sz w:val="24"/>
        </w:rPr>
        <w:t>2</w:t>
      </w:r>
      <w:r w:rsidR="00BD0A5D" w:rsidRPr="00734A2D">
        <w:rPr>
          <w:sz w:val="24"/>
        </w:rPr>
        <w:t xml:space="preserve"> deelnemers nemen de rol op zich als </w:t>
      </w:r>
      <w:r w:rsidR="00BD0A5D" w:rsidRPr="00734A2D">
        <w:rPr>
          <w:i/>
          <w:sz w:val="24"/>
        </w:rPr>
        <w:t>gespreksleider</w:t>
      </w:r>
      <w:r w:rsidR="00BD0A5D" w:rsidRPr="00734A2D">
        <w:rPr>
          <w:sz w:val="24"/>
        </w:rPr>
        <w:t xml:space="preserve"> van een moreel Beraad, 1</w:t>
      </w:r>
      <w:r w:rsidR="00BD0A5D" w:rsidRPr="00734A2D">
        <w:rPr>
          <w:sz w:val="24"/>
          <w:vertAlign w:val="superscript"/>
        </w:rPr>
        <w:t>e</w:t>
      </w:r>
      <w:r w:rsidR="00BD0A5D" w:rsidRPr="00734A2D">
        <w:rPr>
          <w:sz w:val="24"/>
        </w:rPr>
        <w:t xml:space="preserve"> gespreksleider en 2</w:t>
      </w:r>
      <w:r w:rsidR="00BD0A5D" w:rsidRPr="00734A2D">
        <w:rPr>
          <w:sz w:val="24"/>
          <w:vertAlign w:val="superscript"/>
        </w:rPr>
        <w:t>e</w:t>
      </w:r>
      <w:r w:rsidR="00BD0A5D" w:rsidRPr="00734A2D">
        <w:rPr>
          <w:sz w:val="24"/>
        </w:rPr>
        <w:t xml:space="preserve"> gespreksleider.</w:t>
      </w:r>
    </w:p>
    <w:p w14:paraId="230A870F" w14:textId="77777777" w:rsidR="00BD0A5D" w:rsidRPr="00734A2D" w:rsidRDefault="00BD0A5D" w:rsidP="00BD0A5D">
      <w:pPr>
        <w:pStyle w:val="Lijstalinea"/>
        <w:numPr>
          <w:ilvl w:val="0"/>
          <w:numId w:val="8"/>
        </w:numPr>
        <w:rPr>
          <w:sz w:val="24"/>
        </w:rPr>
      </w:pPr>
      <w:r w:rsidRPr="00734A2D">
        <w:rPr>
          <w:sz w:val="24"/>
        </w:rPr>
        <w:t>Laat deze deelnemers onderling afspreken wie  1</w:t>
      </w:r>
      <w:r w:rsidRPr="00734A2D">
        <w:rPr>
          <w:sz w:val="24"/>
          <w:vertAlign w:val="superscript"/>
        </w:rPr>
        <w:t>e</w:t>
      </w:r>
      <w:r w:rsidRPr="00734A2D">
        <w:rPr>
          <w:sz w:val="24"/>
        </w:rPr>
        <w:t xml:space="preserve"> gespreksleider is en wie  2</w:t>
      </w:r>
      <w:r w:rsidRPr="00734A2D">
        <w:rPr>
          <w:sz w:val="24"/>
          <w:vertAlign w:val="superscript"/>
        </w:rPr>
        <w:t>e</w:t>
      </w:r>
      <w:r w:rsidRPr="00734A2D">
        <w:rPr>
          <w:sz w:val="24"/>
        </w:rPr>
        <w:t xml:space="preserve"> gespreksleider.  </w:t>
      </w:r>
    </w:p>
    <w:p w14:paraId="65EC1F6A" w14:textId="77777777" w:rsidR="00BD0A5D" w:rsidRPr="00734A2D" w:rsidRDefault="00BD0A5D" w:rsidP="00BD0A5D">
      <w:pPr>
        <w:pStyle w:val="Lijstalinea"/>
        <w:numPr>
          <w:ilvl w:val="0"/>
          <w:numId w:val="8"/>
        </w:numPr>
        <w:rPr>
          <w:sz w:val="24"/>
        </w:rPr>
      </w:pPr>
      <w:r w:rsidRPr="00734A2D">
        <w:rPr>
          <w:sz w:val="24"/>
        </w:rPr>
        <w:t>De 1</w:t>
      </w:r>
      <w:r w:rsidRPr="00734A2D">
        <w:rPr>
          <w:sz w:val="24"/>
          <w:vertAlign w:val="superscript"/>
        </w:rPr>
        <w:t>e</w:t>
      </w:r>
      <w:r w:rsidRPr="00734A2D">
        <w:rPr>
          <w:sz w:val="24"/>
        </w:rPr>
        <w:t xml:space="preserve"> gespreksleider start het moreel beraad</w:t>
      </w:r>
      <w:r w:rsidR="00844023">
        <w:rPr>
          <w:sz w:val="24"/>
        </w:rPr>
        <w:t>. W</w:t>
      </w:r>
      <w:r w:rsidRPr="00734A2D">
        <w:rPr>
          <w:sz w:val="24"/>
        </w:rPr>
        <w:t>anneer hij het even niet meer weet, mag hij een ‘time-out’ vragen om te overleggen met de 2</w:t>
      </w:r>
      <w:r w:rsidRPr="00734A2D">
        <w:rPr>
          <w:sz w:val="24"/>
          <w:vertAlign w:val="superscript"/>
        </w:rPr>
        <w:t>e</w:t>
      </w:r>
      <w:r w:rsidRPr="00734A2D">
        <w:rPr>
          <w:sz w:val="24"/>
        </w:rPr>
        <w:t xml:space="preserve"> gespreksleider. De 2</w:t>
      </w:r>
      <w:r w:rsidRPr="00734A2D">
        <w:rPr>
          <w:sz w:val="24"/>
          <w:vertAlign w:val="superscript"/>
        </w:rPr>
        <w:t>e</w:t>
      </w:r>
      <w:r w:rsidRPr="00734A2D">
        <w:rPr>
          <w:sz w:val="24"/>
        </w:rPr>
        <w:t xml:space="preserve"> gespreksleider mag dan zo nodig inspringen of overnemen.</w:t>
      </w:r>
    </w:p>
    <w:p w14:paraId="2E7E24F6" w14:textId="77777777" w:rsidR="00BD0A5D" w:rsidRPr="00734A2D" w:rsidRDefault="00BD0A5D" w:rsidP="00BD0A5D">
      <w:pPr>
        <w:pStyle w:val="Lijstalinea"/>
        <w:numPr>
          <w:ilvl w:val="0"/>
          <w:numId w:val="8"/>
        </w:numPr>
        <w:rPr>
          <w:sz w:val="24"/>
        </w:rPr>
      </w:pPr>
      <w:r w:rsidRPr="00734A2D">
        <w:rPr>
          <w:sz w:val="24"/>
        </w:rPr>
        <w:t xml:space="preserve">Ook de docent </w:t>
      </w:r>
      <w:r w:rsidR="00844023">
        <w:rPr>
          <w:sz w:val="24"/>
        </w:rPr>
        <w:t>k</w:t>
      </w:r>
      <w:r w:rsidR="00E85C8F">
        <w:rPr>
          <w:sz w:val="24"/>
        </w:rPr>
        <w:t>a</w:t>
      </w:r>
      <w:r w:rsidR="00844023">
        <w:rPr>
          <w:sz w:val="24"/>
        </w:rPr>
        <w:t>n</w:t>
      </w:r>
      <w:r w:rsidRPr="00734A2D">
        <w:rPr>
          <w:sz w:val="24"/>
        </w:rPr>
        <w:t xml:space="preserve"> een time-out vragen om direct bij te sturen met feedback. Het is wenselijk hier in deze fase zeer terughoudend in te zijn. Van het maken van fouten wordt het meest geleerd en het ontneemt de observanten de gelegenheid hun feedback te delen. </w:t>
      </w:r>
    </w:p>
    <w:p w14:paraId="385CCA15" w14:textId="77777777" w:rsidR="00844023" w:rsidRPr="00734A2D" w:rsidRDefault="00883C27" w:rsidP="00844023">
      <w:pPr>
        <w:pStyle w:val="Lijstalinea"/>
        <w:numPr>
          <w:ilvl w:val="0"/>
          <w:numId w:val="8"/>
        </w:numPr>
        <w:rPr>
          <w:sz w:val="24"/>
        </w:rPr>
      </w:pPr>
      <w:r>
        <w:rPr>
          <w:sz w:val="24"/>
        </w:rPr>
        <w:t>De</w:t>
      </w:r>
      <w:r w:rsidR="00BD0A5D" w:rsidRPr="00844023">
        <w:rPr>
          <w:sz w:val="24"/>
        </w:rPr>
        <w:t xml:space="preserve"> </w:t>
      </w:r>
      <w:r w:rsidR="00E85C8F">
        <w:rPr>
          <w:sz w:val="24"/>
        </w:rPr>
        <w:t xml:space="preserve">observanten vragen een </w:t>
      </w:r>
      <w:r w:rsidR="00BD0A5D" w:rsidRPr="00844023">
        <w:rPr>
          <w:sz w:val="24"/>
        </w:rPr>
        <w:t>observatie</w:t>
      </w:r>
      <w:r w:rsidR="00E85C8F">
        <w:rPr>
          <w:sz w:val="24"/>
        </w:rPr>
        <w:t>formulier</w:t>
      </w:r>
      <w:r w:rsidR="00BD0A5D" w:rsidRPr="00844023">
        <w:rPr>
          <w:sz w:val="24"/>
        </w:rPr>
        <w:t xml:space="preserve"> </w:t>
      </w:r>
      <w:r w:rsidR="00E85C8F">
        <w:rPr>
          <w:sz w:val="24"/>
        </w:rPr>
        <w:t>aan de gespreksleiders</w:t>
      </w:r>
      <w:r w:rsidR="00844023" w:rsidRPr="00734A2D">
        <w:rPr>
          <w:sz w:val="24"/>
        </w:rPr>
        <w:t xml:space="preserve"> </w:t>
      </w:r>
    </w:p>
    <w:p w14:paraId="5AC163DD" w14:textId="77777777" w:rsidR="00844023" w:rsidRDefault="00844023" w:rsidP="00BD0A5D">
      <w:pPr>
        <w:rPr>
          <w:sz w:val="24"/>
        </w:rPr>
      </w:pPr>
    </w:p>
    <w:p w14:paraId="48210621" w14:textId="77777777" w:rsidR="00BD0A5D" w:rsidRPr="00734A2D" w:rsidRDefault="00BD0A5D" w:rsidP="00BD0A5D">
      <w:pPr>
        <w:rPr>
          <w:b/>
          <w:sz w:val="24"/>
        </w:rPr>
      </w:pPr>
    </w:p>
    <w:p w14:paraId="35F4E898" w14:textId="77777777" w:rsidR="00BD0A5D" w:rsidRPr="00734A2D" w:rsidRDefault="00BD0A5D" w:rsidP="00BD0A5D">
      <w:pPr>
        <w:rPr>
          <w:b/>
          <w:sz w:val="24"/>
        </w:rPr>
      </w:pPr>
      <w:r w:rsidRPr="00734A2D">
        <w:rPr>
          <w:b/>
          <w:sz w:val="24"/>
        </w:rPr>
        <w:t>Nabespreking:</w:t>
      </w:r>
    </w:p>
    <w:p w14:paraId="0F8BE970" w14:textId="77777777" w:rsidR="00BD0A5D" w:rsidRPr="00734A2D" w:rsidRDefault="00BD0A5D" w:rsidP="00BD0A5D">
      <w:pPr>
        <w:rPr>
          <w:b/>
          <w:sz w:val="24"/>
        </w:rPr>
      </w:pPr>
      <w:r w:rsidRPr="00734A2D">
        <w:rPr>
          <w:b/>
          <w:sz w:val="24"/>
        </w:rPr>
        <w:t>Werkvorm: groepsgesprek</w:t>
      </w:r>
    </w:p>
    <w:p w14:paraId="0587157A" w14:textId="77777777" w:rsidR="00BD0A5D" w:rsidRPr="00734A2D" w:rsidRDefault="00BD0A5D" w:rsidP="00BD0A5D">
      <w:pPr>
        <w:rPr>
          <w:b/>
          <w:sz w:val="24"/>
        </w:rPr>
      </w:pPr>
    </w:p>
    <w:p w14:paraId="2A4FAE1B" w14:textId="77777777" w:rsidR="00BD0A5D" w:rsidRPr="00734A2D" w:rsidRDefault="00BD0A5D" w:rsidP="00BD0A5D">
      <w:pPr>
        <w:rPr>
          <w:sz w:val="24"/>
        </w:rPr>
      </w:pPr>
      <w:r w:rsidRPr="00734A2D">
        <w:rPr>
          <w:sz w:val="24"/>
        </w:rPr>
        <w:t xml:space="preserve">Geef de gelegenheid aan de  gespreksleiders om te reflecteren. Wat vonden zij zelf goed/minder goed gaan? </w:t>
      </w:r>
    </w:p>
    <w:p w14:paraId="4DD711E8" w14:textId="77777777" w:rsidR="00BD0A5D" w:rsidRPr="00734A2D" w:rsidRDefault="00BD0A5D" w:rsidP="00BD0A5D">
      <w:pPr>
        <w:rPr>
          <w:sz w:val="24"/>
        </w:rPr>
      </w:pPr>
    </w:p>
    <w:p w14:paraId="4ED6D1CA" w14:textId="77777777" w:rsidR="00BD0A5D" w:rsidRPr="00734A2D" w:rsidRDefault="00BD0A5D" w:rsidP="00BD0A5D">
      <w:pPr>
        <w:rPr>
          <w:sz w:val="24"/>
        </w:rPr>
      </w:pPr>
      <w:r w:rsidRPr="00734A2D">
        <w:rPr>
          <w:sz w:val="24"/>
        </w:rPr>
        <w:t xml:space="preserve">Geef vervolgens de gelegenheid aan de </w:t>
      </w:r>
      <w:r w:rsidR="00E85C8F">
        <w:rPr>
          <w:sz w:val="24"/>
        </w:rPr>
        <w:t xml:space="preserve">observanten en </w:t>
      </w:r>
      <w:r w:rsidRPr="00734A2D">
        <w:rPr>
          <w:sz w:val="24"/>
        </w:rPr>
        <w:t>deelnemers van het beraad om te reflecteren. Wat vonden zij goed/minder goed gaan?</w:t>
      </w:r>
    </w:p>
    <w:p w14:paraId="223B0A6D" w14:textId="77777777" w:rsidR="00BD0A5D" w:rsidRDefault="00BD0A5D" w:rsidP="00BD0A5D">
      <w:pPr>
        <w:rPr>
          <w:sz w:val="24"/>
        </w:rPr>
      </w:pPr>
    </w:p>
    <w:p w14:paraId="4E0BBB7B" w14:textId="77777777" w:rsidR="00F61414" w:rsidRDefault="00F61414" w:rsidP="00BD0A5D">
      <w:pPr>
        <w:rPr>
          <w:sz w:val="24"/>
        </w:rPr>
      </w:pPr>
    </w:p>
    <w:p w14:paraId="33244D41" w14:textId="77777777" w:rsidR="00F61414" w:rsidRDefault="00F61414" w:rsidP="00F61414">
      <w:pPr>
        <w:rPr>
          <w:b/>
          <w:color w:val="FF0000"/>
          <w:sz w:val="24"/>
        </w:rPr>
      </w:pPr>
      <w:r>
        <w:rPr>
          <w:b/>
          <w:color w:val="FF0000"/>
          <w:sz w:val="24"/>
        </w:rPr>
        <w:t xml:space="preserve">4.40-5.00u  </w:t>
      </w:r>
    </w:p>
    <w:p w14:paraId="12B47BDA" w14:textId="77777777" w:rsidR="00FA0F91" w:rsidRDefault="00B45307" w:rsidP="00BD0A5D">
      <w:pPr>
        <w:rPr>
          <w:b/>
          <w:sz w:val="24"/>
        </w:rPr>
      </w:pPr>
      <w:r>
        <w:rPr>
          <w:b/>
          <w:sz w:val="24"/>
        </w:rPr>
        <w:t>Evaluatie</w:t>
      </w:r>
    </w:p>
    <w:p w14:paraId="31000761" w14:textId="25F3EBBC" w:rsidR="00B45307" w:rsidRDefault="00255036" w:rsidP="00BD0A5D">
      <w:pPr>
        <w:rPr>
          <w:b/>
          <w:sz w:val="24"/>
        </w:rPr>
      </w:pPr>
      <w:r w:rsidRPr="00255036">
        <w:rPr>
          <w:b/>
          <w:noProof/>
          <w:sz w:val="24"/>
        </w:rPr>
        <w:lastRenderedPageBreak/>
        <w:drawing>
          <wp:inline distT="0" distB="0" distL="0" distR="0" wp14:anchorId="6FCC4F3F" wp14:editId="19A746B8">
            <wp:extent cx="2372360" cy="1779270"/>
            <wp:effectExtent l="19050" t="19050" r="27940" b="1143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74960" cy="1781220"/>
                    </a:xfrm>
                    <a:prstGeom prst="rect">
                      <a:avLst/>
                    </a:prstGeom>
                    <a:ln>
                      <a:solidFill>
                        <a:schemeClr val="tx1"/>
                      </a:solidFill>
                    </a:ln>
                  </pic:spPr>
                </pic:pic>
              </a:graphicData>
            </a:graphic>
          </wp:inline>
        </w:drawing>
      </w:r>
    </w:p>
    <w:p w14:paraId="6927DC04" w14:textId="77777777" w:rsidR="00B45307" w:rsidRDefault="00B45307" w:rsidP="00BD0A5D">
      <w:pPr>
        <w:rPr>
          <w:b/>
          <w:sz w:val="24"/>
        </w:rPr>
      </w:pPr>
    </w:p>
    <w:p w14:paraId="3930861B" w14:textId="77777777" w:rsidR="00F449A3" w:rsidRDefault="00FE4832" w:rsidP="00A61DDD">
      <w:pPr>
        <w:rPr>
          <w:b/>
          <w:sz w:val="24"/>
        </w:rPr>
      </w:pPr>
      <w:r w:rsidRPr="00FE4832">
        <w:rPr>
          <w:b/>
          <w:sz w:val="24"/>
        </w:rPr>
        <w:t>Stand van zaken</w:t>
      </w:r>
    </w:p>
    <w:p w14:paraId="15958EEE" w14:textId="6B2A06EB" w:rsidR="00F61414" w:rsidRDefault="00255036" w:rsidP="00A61DDD">
      <w:pPr>
        <w:rPr>
          <w:sz w:val="24"/>
        </w:rPr>
      </w:pPr>
      <w:r w:rsidRPr="00255036">
        <w:rPr>
          <w:noProof/>
          <w:sz w:val="24"/>
        </w:rPr>
        <w:drawing>
          <wp:inline distT="0" distB="0" distL="0" distR="0" wp14:anchorId="107D75AC" wp14:editId="465843A1">
            <wp:extent cx="2606040" cy="1954530"/>
            <wp:effectExtent l="19050" t="19050" r="22860" b="2667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14039" cy="1960529"/>
                    </a:xfrm>
                    <a:prstGeom prst="rect">
                      <a:avLst/>
                    </a:prstGeom>
                    <a:ln>
                      <a:solidFill>
                        <a:schemeClr val="tx1"/>
                      </a:solidFill>
                    </a:ln>
                  </pic:spPr>
                </pic:pic>
              </a:graphicData>
            </a:graphic>
          </wp:inline>
        </w:drawing>
      </w:r>
    </w:p>
    <w:p w14:paraId="25990120" w14:textId="77777777" w:rsidR="00F61414" w:rsidRDefault="00F61414" w:rsidP="00A61DDD">
      <w:pPr>
        <w:rPr>
          <w:sz w:val="24"/>
        </w:rPr>
      </w:pPr>
    </w:p>
    <w:p w14:paraId="79CCF918" w14:textId="00871979" w:rsidR="00FE4832" w:rsidRDefault="00FE4832" w:rsidP="00A61DDD">
      <w:pPr>
        <w:rPr>
          <w:sz w:val="24"/>
        </w:rPr>
      </w:pPr>
      <w:r>
        <w:rPr>
          <w:sz w:val="24"/>
        </w:rPr>
        <w:t xml:space="preserve">Aan de hand van de flap-over uit Blok 1, waarop de verwachtingen </w:t>
      </w:r>
      <w:proofErr w:type="spellStart"/>
      <w:r>
        <w:rPr>
          <w:sz w:val="24"/>
        </w:rPr>
        <w:t>etc</w:t>
      </w:r>
      <w:proofErr w:type="spellEnd"/>
      <w:r>
        <w:rPr>
          <w:sz w:val="24"/>
        </w:rPr>
        <w:t xml:space="preserve"> zijn genoteerd wordt nagegaan in hoeverre we op het juiste spoor zitten en/of moeten bijstellen.</w:t>
      </w:r>
      <w:r w:rsidR="00704F91">
        <w:rPr>
          <w:sz w:val="24"/>
        </w:rPr>
        <w:t xml:space="preserve"> </w:t>
      </w:r>
    </w:p>
    <w:p w14:paraId="59E8FA51" w14:textId="266579AE" w:rsidR="00704F91" w:rsidRPr="00704F91" w:rsidRDefault="00704F91" w:rsidP="00A61DDD">
      <w:pPr>
        <w:rPr>
          <w:b/>
          <w:bCs/>
          <w:color w:val="FF0000"/>
          <w:sz w:val="24"/>
        </w:rPr>
      </w:pPr>
      <w:r w:rsidRPr="00704F91">
        <w:rPr>
          <w:b/>
          <w:bCs/>
          <w:color w:val="FF0000"/>
          <w:sz w:val="24"/>
        </w:rPr>
        <w:t xml:space="preserve">In de presentatie moeten de foto’s van de </w:t>
      </w:r>
      <w:proofErr w:type="spellStart"/>
      <w:r w:rsidRPr="00704F91">
        <w:rPr>
          <w:b/>
          <w:bCs/>
          <w:color w:val="FF0000"/>
          <w:sz w:val="24"/>
        </w:rPr>
        <w:t>flaps</w:t>
      </w:r>
      <w:proofErr w:type="spellEnd"/>
      <w:r w:rsidRPr="00704F91">
        <w:rPr>
          <w:b/>
          <w:bCs/>
          <w:color w:val="FF0000"/>
          <w:sz w:val="24"/>
        </w:rPr>
        <w:t xml:space="preserve"> vanuit BLOK 1 worden ingevoegd. </w:t>
      </w:r>
    </w:p>
    <w:p w14:paraId="477D1111" w14:textId="77777777" w:rsidR="00F449A3" w:rsidRDefault="00F449A3" w:rsidP="00A61DDD">
      <w:pPr>
        <w:rPr>
          <w:b/>
          <w:color w:val="FF0000"/>
          <w:sz w:val="24"/>
        </w:rPr>
      </w:pPr>
    </w:p>
    <w:p w14:paraId="07C8AD6E" w14:textId="77777777" w:rsidR="00F61414" w:rsidRDefault="00F61414" w:rsidP="00A61DDD">
      <w:pPr>
        <w:rPr>
          <w:b/>
          <w:color w:val="FF0000"/>
          <w:sz w:val="24"/>
        </w:rPr>
      </w:pPr>
    </w:p>
    <w:p w14:paraId="38B21879" w14:textId="658E211F" w:rsidR="00A87FCC" w:rsidRPr="00C52955" w:rsidRDefault="00255036" w:rsidP="00A61DDD">
      <w:pPr>
        <w:rPr>
          <w:b/>
          <w:color w:val="FF0000"/>
          <w:sz w:val="24"/>
        </w:rPr>
      </w:pPr>
      <w:r w:rsidRPr="00255036">
        <w:rPr>
          <w:b/>
          <w:noProof/>
          <w:color w:val="FF0000"/>
          <w:sz w:val="24"/>
        </w:rPr>
        <w:drawing>
          <wp:inline distT="0" distB="0" distL="0" distR="0" wp14:anchorId="582E654D" wp14:editId="189996B4">
            <wp:extent cx="2534920" cy="1901190"/>
            <wp:effectExtent l="19050" t="19050" r="17780" b="2286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36855" cy="1902641"/>
                    </a:xfrm>
                    <a:prstGeom prst="rect">
                      <a:avLst/>
                    </a:prstGeom>
                    <a:ln>
                      <a:solidFill>
                        <a:schemeClr val="tx1"/>
                      </a:solidFill>
                    </a:ln>
                  </pic:spPr>
                </pic:pic>
              </a:graphicData>
            </a:graphic>
          </wp:inline>
        </w:drawing>
      </w:r>
    </w:p>
    <w:p w14:paraId="2361A6B0" w14:textId="77777777" w:rsidR="00A61DDD" w:rsidRPr="00C52955" w:rsidRDefault="00A61DDD" w:rsidP="00A61DDD">
      <w:pPr>
        <w:rPr>
          <w:b/>
          <w:sz w:val="24"/>
        </w:rPr>
      </w:pPr>
      <w:r w:rsidRPr="00C52955">
        <w:rPr>
          <w:b/>
          <w:sz w:val="24"/>
        </w:rPr>
        <w:t>Vooruitkijken:</w:t>
      </w:r>
    </w:p>
    <w:p w14:paraId="74446169" w14:textId="77777777" w:rsidR="00FE4832" w:rsidRPr="00FE4832" w:rsidRDefault="00FE4832" w:rsidP="00FE4832">
      <w:pPr>
        <w:rPr>
          <w:sz w:val="24"/>
        </w:rPr>
      </w:pPr>
      <w:r>
        <w:rPr>
          <w:sz w:val="24"/>
        </w:rPr>
        <w:t xml:space="preserve">1. </w:t>
      </w:r>
      <w:r w:rsidR="00A61DDD" w:rsidRPr="00FE4832">
        <w:rPr>
          <w:sz w:val="24"/>
        </w:rPr>
        <w:t xml:space="preserve">De cursist  </w:t>
      </w:r>
      <w:r w:rsidRPr="00FE4832">
        <w:rPr>
          <w:sz w:val="24"/>
        </w:rPr>
        <w:t>begeleidt een</w:t>
      </w:r>
      <w:r w:rsidR="00A61DDD" w:rsidRPr="00FE4832">
        <w:rPr>
          <w:sz w:val="24"/>
        </w:rPr>
        <w:t xml:space="preserve"> moreel beraad </w:t>
      </w:r>
      <w:r w:rsidRPr="00FE4832">
        <w:rPr>
          <w:sz w:val="24"/>
        </w:rPr>
        <w:t>e</w:t>
      </w:r>
      <w:r w:rsidR="00A61DDD" w:rsidRPr="00FE4832">
        <w:rPr>
          <w:sz w:val="24"/>
        </w:rPr>
        <w:t xml:space="preserve">n voert stap 1 t/m 5 uit. </w:t>
      </w:r>
    </w:p>
    <w:p w14:paraId="7E59F12D" w14:textId="77777777" w:rsidR="00A61DDD" w:rsidRPr="00C52955" w:rsidRDefault="00A61DDD" w:rsidP="00A61DDD">
      <w:pPr>
        <w:rPr>
          <w:sz w:val="24"/>
        </w:rPr>
      </w:pPr>
      <w:r w:rsidRPr="00C52955">
        <w:rPr>
          <w:sz w:val="24"/>
        </w:rPr>
        <w:t xml:space="preserve">2. De cursist observeert </w:t>
      </w:r>
      <w:r>
        <w:rPr>
          <w:sz w:val="24"/>
        </w:rPr>
        <w:t>een 1e</w:t>
      </w:r>
      <w:r w:rsidRPr="00C52955">
        <w:rPr>
          <w:sz w:val="24"/>
        </w:rPr>
        <w:t xml:space="preserve"> gespreksleider met gebruikmaking van de observatie</w:t>
      </w:r>
      <w:r w:rsidR="00E85C8F">
        <w:rPr>
          <w:sz w:val="24"/>
        </w:rPr>
        <w:t>formulier</w:t>
      </w:r>
    </w:p>
    <w:p w14:paraId="5B864B40" w14:textId="6F6126A8" w:rsidR="00A61DDD" w:rsidRPr="00FE4832" w:rsidRDefault="00A61DDD" w:rsidP="00A61DDD">
      <w:pPr>
        <w:rPr>
          <w:sz w:val="24"/>
        </w:rPr>
      </w:pPr>
      <w:r w:rsidRPr="00FE4832">
        <w:rPr>
          <w:sz w:val="24"/>
        </w:rPr>
        <w:t xml:space="preserve">3. De cursist bestudeert uit de literatuur p. </w:t>
      </w:r>
      <w:r w:rsidR="007F3A0A" w:rsidRPr="00FE4832">
        <w:rPr>
          <w:sz w:val="24"/>
        </w:rPr>
        <w:t>9</w:t>
      </w:r>
      <w:r w:rsidR="006C5C1E">
        <w:rPr>
          <w:sz w:val="24"/>
        </w:rPr>
        <w:t>-12</w:t>
      </w:r>
      <w:r w:rsidRPr="00FE4832">
        <w:rPr>
          <w:sz w:val="24"/>
        </w:rPr>
        <w:t xml:space="preserve"> Stap 7 tot Stap </w:t>
      </w:r>
      <w:r w:rsidR="007F3A0A" w:rsidRPr="00FE4832">
        <w:rPr>
          <w:sz w:val="24"/>
        </w:rPr>
        <w:t>9</w:t>
      </w:r>
      <w:r w:rsidRPr="00FE4832">
        <w:rPr>
          <w:sz w:val="24"/>
        </w:rPr>
        <w:t xml:space="preserve"> en uit de Handreiking p 27-31</w:t>
      </w:r>
    </w:p>
    <w:p w14:paraId="4A01B27D" w14:textId="77777777" w:rsidR="00A61DDD" w:rsidRPr="00FE4832" w:rsidRDefault="00A61DDD" w:rsidP="00A61DDD">
      <w:pPr>
        <w:rPr>
          <w:b/>
          <w:sz w:val="24"/>
        </w:rPr>
      </w:pPr>
      <w:r w:rsidRPr="00FE4832">
        <w:rPr>
          <w:sz w:val="24"/>
        </w:rPr>
        <w:lastRenderedPageBreak/>
        <w:t>4. De cursist gaat aan de hand van zijn genoteerde leerpunten na waar hij nog graag extra aandacht aan zou willen besteden in de komende blokken.</w:t>
      </w:r>
    </w:p>
    <w:p w14:paraId="3E292FE4" w14:textId="77777777" w:rsidR="00A61DDD" w:rsidRDefault="00A61DDD" w:rsidP="00A61DDD">
      <w:pPr>
        <w:rPr>
          <w:b/>
          <w:sz w:val="24"/>
        </w:rPr>
      </w:pPr>
    </w:p>
    <w:p w14:paraId="4D1F066F" w14:textId="77777777" w:rsidR="00E85C8F" w:rsidRDefault="00E85C8F" w:rsidP="00A61DDD">
      <w:pPr>
        <w:rPr>
          <w:b/>
          <w:sz w:val="24"/>
        </w:rPr>
      </w:pPr>
    </w:p>
    <w:p w14:paraId="3A46AA8A" w14:textId="77777777" w:rsidR="00E85C8F" w:rsidRDefault="00E85C8F" w:rsidP="00A61DDD">
      <w:pPr>
        <w:rPr>
          <w:b/>
          <w:sz w:val="24"/>
        </w:rPr>
      </w:pPr>
    </w:p>
    <w:p w14:paraId="44093E48" w14:textId="7AA7A057" w:rsidR="00E85C8F" w:rsidRDefault="00255036" w:rsidP="00A61DDD">
      <w:pPr>
        <w:rPr>
          <w:b/>
          <w:sz w:val="24"/>
        </w:rPr>
      </w:pPr>
      <w:r w:rsidRPr="00255036">
        <w:rPr>
          <w:b/>
          <w:noProof/>
          <w:sz w:val="24"/>
        </w:rPr>
        <w:drawing>
          <wp:inline distT="0" distB="0" distL="0" distR="0" wp14:anchorId="01C54261" wp14:editId="0BBF2D09">
            <wp:extent cx="2748280" cy="2061210"/>
            <wp:effectExtent l="19050" t="19050" r="13970" b="1524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49581" cy="2062186"/>
                    </a:xfrm>
                    <a:prstGeom prst="rect">
                      <a:avLst/>
                    </a:prstGeom>
                    <a:ln>
                      <a:solidFill>
                        <a:schemeClr val="tx1"/>
                      </a:solidFill>
                    </a:ln>
                  </pic:spPr>
                </pic:pic>
              </a:graphicData>
            </a:graphic>
          </wp:inline>
        </w:drawing>
      </w:r>
    </w:p>
    <w:p w14:paraId="31A73B4E" w14:textId="77777777" w:rsidR="00A61DDD" w:rsidRPr="003D056B" w:rsidRDefault="00A61DDD" w:rsidP="00A61DDD">
      <w:pPr>
        <w:rPr>
          <w:b/>
          <w:sz w:val="24"/>
        </w:rPr>
      </w:pPr>
      <w:r w:rsidRPr="003D056B">
        <w:rPr>
          <w:b/>
          <w:sz w:val="24"/>
        </w:rPr>
        <w:t>Evaluatie:</w:t>
      </w:r>
    </w:p>
    <w:p w14:paraId="779AEF6E" w14:textId="77777777" w:rsidR="00A61DDD" w:rsidRPr="00C52955" w:rsidRDefault="00A61DDD" w:rsidP="00A61DDD">
      <w:pPr>
        <w:rPr>
          <w:sz w:val="24"/>
        </w:rPr>
      </w:pPr>
      <w:r w:rsidRPr="00C52955">
        <w:rPr>
          <w:sz w:val="24"/>
        </w:rPr>
        <w:t>Wat heb jij vandaag geleerd?</w:t>
      </w:r>
    </w:p>
    <w:p w14:paraId="0DE055D6" w14:textId="77777777" w:rsidR="00A61DDD" w:rsidRPr="00C52955" w:rsidRDefault="00A61DDD" w:rsidP="00A61DDD">
      <w:pPr>
        <w:rPr>
          <w:sz w:val="24"/>
        </w:rPr>
      </w:pPr>
      <w:r>
        <w:rPr>
          <w:sz w:val="24"/>
        </w:rPr>
        <w:t>Waar wil je specifiek op letten in een moreel beraad</w:t>
      </w:r>
      <w:r w:rsidRPr="00C52955">
        <w:rPr>
          <w:sz w:val="24"/>
        </w:rPr>
        <w:t>?</w:t>
      </w:r>
    </w:p>
    <w:p w14:paraId="7249A46B" w14:textId="77777777" w:rsidR="00A61DDD" w:rsidRPr="00C52955" w:rsidRDefault="00A61DDD" w:rsidP="00A61DDD">
      <w:pPr>
        <w:rPr>
          <w:sz w:val="24"/>
        </w:rPr>
      </w:pPr>
    </w:p>
    <w:p w14:paraId="0E35871F" w14:textId="77777777" w:rsidR="00A61DDD" w:rsidRPr="00C52955" w:rsidRDefault="00A61DDD" w:rsidP="00A61DDD">
      <w:pPr>
        <w:rPr>
          <w:sz w:val="24"/>
        </w:rPr>
      </w:pPr>
      <w:r w:rsidRPr="00C52955">
        <w:rPr>
          <w:sz w:val="24"/>
        </w:rPr>
        <w:t>Wat vond je goed en wat zou je willen verbeteren aan dit blok?</w:t>
      </w:r>
    </w:p>
    <w:p w14:paraId="368D799E" w14:textId="77777777" w:rsidR="00A61DDD" w:rsidRPr="00C52955" w:rsidRDefault="00A61DDD" w:rsidP="00A61DDD">
      <w:pPr>
        <w:rPr>
          <w:sz w:val="24"/>
        </w:rPr>
      </w:pPr>
      <w:r w:rsidRPr="00C52955">
        <w:rPr>
          <w:sz w:val="24"/>
        </w:rPr>
        <w:t>a. inhoudelijk</w:t>
      </w:r>
    </w:p>
    <w:p w14:paraId="6C7F7591" w14:textId="77777777" w:rsidR="00A61DDD" w:rsidRPr="00C52955" w:rsidRDefault="00A61DDD" w:rsidP="00A61DDD">
      <w:pPr>
        <w:rPr>
          <w:sz w:val="24"/>
        </w:rPr>
      </w:pPr>
      <w:r w:rsidRPr="00C52955">
        <w:rPr>
          <w:sz w:val="24"/>
        </w:rPr>
        <w:t>b. uitvoering door docenten</w:t>
      </w:r>
    </w:p>
    <w:p w14:paraId="70CE2D57" w14:textId="77777777" w:rsidR="00A61DDD" w:rsidRPr="00C52955" w:rsidRDefault="00A61DDD" w:rsidP="00A61DDD">
      <w:pPr>
        <w:rPr>
          <w:sz w:val="24"/>
        </w:rPr>
      </w:pPr>
    </w:p>
    <w:sectPr w:rsidR="00A61DDD" w:rsidRPr="00C52955" w:rsidSect="00CA48C6">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pgNumType w:start="4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B56B0" w14:textId="77777777" w:rsidR="00C82B81" w:rsidRDefault="00C82B81" w:rsidP="00DF03A3">
      <w:r>
        <w:separator/>
      </w:r>
    </w:p>
  </w:endnote>
  <w:endnote w:type="continuationSeparator" w:id="0">
    <w:p w14:paraId="3B38E31B" w14:textId="77777777" w:rsidR="00C82B81" w:rsidRDefault="00C82B81" w:rsidP="00DF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E0533" w14:textId="77777777" w:rsidR="00EA52CE" w:rsidRDefault="00EA52C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06580722"/>
      <w:docPartObj>
        <w:docPartGallery w:val="Page Numbers (Bottom of Page)"/>
        <w:docPartUnique/>
      </w:docPartObj>
    </w:sdtPr>
    <w:sdtEndPr/>
    <w:sdtContent>
      <w:p w14:paraId="6400DED2" w14:textId="4E2D8AD1" w:rsidR="00EA52CE" w:rsidRDefault="00EA52CE">
        <w:pPr>
          <w:pStyle w:val="Voettekst"/>
          <w:jc w:val="center"/>
        </w:pPr>
        <w:r>
          <w:rPr>
            <w:noProof/>
          </w:rPr>
          <mc:AlternateContent>
            <mc:Choice Requires="wps">
              <w:drawing>
                <wp:inline distT="0" distB="0" distL="0" distR="0" wp14:anchorId="19FF73D4" wp14:editId="65913ECE">
                  <wp:extent cx="5467350" cy="45085"/>
                  <wp:effectExtent l="9525" t="9525" r="0" b="2540"/>
                  <wp:docPr id="59" name="Stroomdiagram: Beslissing 5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1AD93EF" id="_x0000_t110" coordsize="21600,21600" o:spt="110" path="m10800,l,10800,10800,21600,21600,10800xe">
                  <v:stroke joinstyle="miter"/>
                  <v:path gradientshapeok="t" o:connecttype="rect" textboxrect="5400,5400,16200,16200"/>
                </v:shapetype>
                <v:shape id="Stroomdiagram: Beslissing 5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" fillcolor="black" stroked="f">
                  <v:fill r:id="rId1" o:title="" type="pattern"/>
                  <w10:anchorlock/>
                </v:shape>
              </w:pict>
            </mc:Fallback>
          </mc:AlternateContent>
        </w:r>
      </w:p>
      <w:p w14:paraId="10711B7F" w14:textId="33DD5C5F" w:rsidR="00EA52CE" w:rsidRDefault="00EA52CE">
        <w:pPr>
          <w:pStyle w:val="Voettekst"/>
          <w:jc w:val="center"/>
        </w:pPr>
        <w:r>
          <w:fldChar w:fldCharType="begin"/>
        </w:r>
        <w:r>
          <w:instrText>PAGE    \* MERGEFORMAT</w:instrText>
        </w:r>
        <w:r>
          <w:fldChar w:fldCharType="separate"/>
        </w:r>
        <w:r>
          <w:t>2</w:t>
        </w:r>
        <w:r>
          <w:fldChar w:fldCharType="end"/>
        </w:r>
      </w:p>
    </w:sdtContent>
  </w:sdt>
  <w:p w14:paraId="43DFE28F" w14:textId="106C2B97" w:rsidR="007411BF" w:rsidRDefault="007411B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0859980"/>
      <w:docPartObj>
        <w:docPartGallery w:val="Page Numbers (Bottom of Page)"/>
        <w:docPartUnique/>
      </w:docPartObj>
    </w:sdtPr>
    <w:sdtEndPr/>
    <w:sdtContent>
      <w:p w14:paraId="6B775F23" w14:textId="3276FBD5" w:rsidR="00EA52CE" w:rsidRDefault="00EA52CE">
        <w:pPr>
          <w:pStyle w:val="Voettekst"/>
          <w:jc w:val="center"/>
        </w:pPr>
        <w:r>
          <w:rPr>
            <w:noProof/>
          </w:rPr>
          <mc:AlternateContent>
            <mc:Choice Requires="wps">
              <w:drawing>
                <wp:inline distT="0" distB="0" distL="0" distR="0" wp14:anchorId="12749796" wp14:editId="5BFD9967">
                  <wp:extent cx="5467350" cy="45085"/>
                  <wp:effectExtent l="9525" t="9525" r="0" b="2540"/>
                  <wp:docPr id="60" name="Stroomdiagram: Beslissing 60"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25CEA910" id="_x0000_t110" coordsize="21600,21600" o:spt="110" path="m10800,l,10800,10800,21600,21600,10800xe">
                  <v:stroke joinstyle="miter"/>
                  <v:path gradientshapeok="t" o:connecttype="rect" textboxrect="5400,5400,16200,16200"/>
                </v:shapetype>
                <v:shape id="Stroomdiagram: Beslissing 60"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" fillcolor="black" stroked="f">
                  <v:fill r:id="rId1" o:title="" type="pattern"/>
                  <w10:anchorlock/>
                </v:shape>
              </w:pict>
            </mc:Fallback>
          </mc:AlternateContent>
        </w:r>
      </w:p>
      <w:p w14:paraId="5D89A927" w14:textId="21F8642A" w:rsidR="00EA52CE" w:rsidRDefault="00CA48C6">
        <w:pPr>
          <w:pStyle w:val="Voettekst"/>
          <w:jc w:val="center"/>
        </w:pPr>
        <w:r>
          <w:t>49</w:t>
        </w:r>
      </w:p>
    </w:sdtContent>
  </w:sdt>
  <w:p w14:paraId="2D2EF4F4" w14:textId="77777777" w:rsidR="00EA52CE" w:rsidRDefault="00EA52C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A39087" w14:textId="77777777" w:rsidR="00C82B81" w:rsidRDefault="00C82B81" w:rsidP="00DF03A3">
      <w:r>
        <w:separator/>
      </w:r>
    </w:p>
  </w:footnote>
  <w:footnote w:type="continuationSeparator" w:id="0">
    <w:p w14:paraId="52D28DA8" w14:textId="77777777" w:rsidR="00C82B81" w:rsidRDefault="00C82B81" w:rsidP="00DF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7D8F5" w14:textId="77777777" w:rsidR="00EA52CE" w:rsidRDefault="00EA52C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5858" w14:textId="77777777" w:rsidR="00EA52CE" w:rsidRDefault="00EA52C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170CF0" w14:textId="77777777" w:rsidR="00EA52CE" w:rsidRDefault="00EA52C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C1953"/>
    <w:multiLevelType w:val="hybridMultilevel"/>
    <w:tmpl w:val="C952EEF0"/>
    <w:lvl w:ilvl="0" w:tplc="B8C28230">
      <w:start w:val="1"/>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9B2647"/>
    <w:multiLevelType w:val="hybridMultilevel"/>
    <w:tmpl w:val="724EA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71596F"/>
    <w:multiLevelType w:val="hybridMultilevel"/>
    <w:tmpl w:val="188039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992211"/>
    <w:multiLevelType w:val="hybridMultilevel"/>
    <w:tmpl w:val="2C9CD6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BA47DE8"/>
    <w:multiLevelType w:val="hybridMultilevel"/>
    <w:tmpl w:val="F9C6C0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60030C64"/>
    <w:multiLevelType w:val="hybridMultilevel"/>
    <w:tmpl w:val="50E609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2A93679"/>
    <w:multiLevelType w:val="hybridMultilevel"/>
    <w:tmpl w:val="11960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39C1C8C"/>
    <w:multiLevelType w:val="hybridMultilevel"/>
    <w:tmpl w:val="BDA855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A4061D3"/>
    <w:multiLevelType w:val="hybridMultilevel"/>
    <w:tmpl w:val="F11093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79354A31"/>
    <w:multiLevelType w:val="hybridMultilevel"/>
    <w:tmpl w:val="494A1422"/>
    <w:lvl w:ilvl="0" w:tplc="E9BC8470">
      <w:start w:val="1"/>
      <w:numFmt w:val="bullet"/>
      <w:lvlText w:val="-"/>
      <w:lvlJc w:val="left"/>
      <w:pPr>
        <w:ind w:left="720" w:hanging="360"/>
      </w:pPr>
      <w:rPr>
        <w:rFonts w:ascii="Arial" w:eastAsia="Times New Roman" w:hAnsi="Arial" w:cs="Arial"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1"/>
  </w:num>
  <w:num w:numId="5">
    <w:abstractNumId w:val="3"/>
  </w:num>
  <w:num w:numId="6">
    <w:abstractNumId w:val="11"/>
  </w:num>
  <w:num w:numId="7">
    <w:abstractNumId w:val="2"/>
  </w:num>
  <w:num w:numId="8">
    <w:abstractNumId w:val="12"/>
  </w:num>
  <w:num w:numId="9">
    <w:abstractNumId w:val="8"/>
  </w:num>
  <w:num w:numId="10">
    <w:abstractNumId w:val="14"/>
  </w:num>
  <w:num w:numId="11">
    <w:abstractNumId w:val="0"/>
  </w:num>
  <w:num w:numId="12">
    <w:abstractNumId w:val="13"/>
  </w:num>
  <w:num w:numId="13">
    <w:abstractNumId w:val="4"/>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B71"/>
    <w:rsid w:val="00003C83"/>
    <w:rsid w:val="000140EA"/>
    <w:rsid w:val="00020D7C"/>
    <w:rsid w:val="000267EA"/>
    <w:rsid w:val="0003371B"/>
    <w:rsid w:val="00043167"/>
    <w:rsid w:val="0005050B"/>
    <w:rsid w:val="000530CB"/>
    <w:rsid w:val="0007007C"/>
    <w:rsid w:val="0007502A"/>
    <w:rsid w:val="00095D82"/>
    <w:rsid w:val="000C1566"/>
    <w:rsid w:val="000D3739"/>
    <w:rsid w:val="000D58E5"/>
    <w:rsid w:val="000D71EA"/>
    <w:rsid w:val="000E2ED3"/>
    <w:rsid w:val="00111FFE"/>
    <w:rsid w:val="001202F8"/>
    <w:rsid w:val="00142A6E"/>
    <w:rsid w:val="00143ADB"/>
    <w:rsid w:val="00152B71"/>
    <w:rsid w:val="00165CB2"/>
    <w:rsid w:val="00165E72"/>
    <w:rsid w:val="0018514A"/>
    <w:rsid w:val="00191C6A"/>
    <w:rsid w:val="001A7A5F"/>
    <w:rsid w:val="001C187D"/>
    <w:rsid w:val="001C4CC5"/>
    <w:rsid w:val="001F6145"/>
    <w:rsid w:val="0020576F"/>
    <w:rsid w:val="00222DB7"/>
    <w:rsid w:val="00223755"/>
    <w:rsid w:val="00223ED5"/>
    <w:rsid w:val="002512E2"/>
    <w:rsid w:val="00255036"/>
    <w:rsid w:val="0027435D"/>
    <w:rsid w:val="002B6629"/>
    <w:rsid w:val="002C7B92"/>
    <w:rsid w:val="002F2644"/>
    <w:rsid w:val="0030018C"/>
    <w:rsid w:val="00310193"/>
    <w:rsid w:val="00315442"/>
    <w:rsid w:val="003238AD"/>
    <w:rsid w:val="003335B8"/>
    <w:rsid w:val="0034009C"/>
    <w:rsid w:val="00364B97"/>
    <w:rsid w:val="0037186E"/>
    <w:rsid w:val="00373E9E"/>
    <w:rsid w:val="00375EA6"/>
    <w:rsid w:val="00376C66"/>
    <w:rsid w:val="00381C83"/>
    <w:rsid w:val="003A0292"/>
    <w:rsid w:val="003A47CD"/>
    <w:rsid w:val="003A7486"/>
    <w:rsid w:val="003D02BC"/>
    <w:rsid w:val="003D327A"/>
    <w:rsid w:val="003D3B50"/>
    <w:rsid w:val="003D613E"/>
    <w:rsid w:val="003D67E6"/>
    <w:rsid w:val="003E2C4A"/>
    <w:rsid w:val="003E2DCE"/>
    <w:rsid w:val="00437550"/>
    <w:rsid w:val="0044357D"/>
    <w:rsid w:val="0045241F"/>
    <w:rsid w:val="00457E6A"/>
    <w:rsid w:val="004939AA"/>
    <w:rsid w:val="00496DEA"/>
    <w:rsid w:val="004A026A"/>
    <w:rsid w:val="004A7AF3"/>
    <w:rsid w:val="004B7EFE"/>
    <w:rsid w:val="004C3CE3"/>
    <w:rsid w:val="004C6F68"/>
    <w:rsid w:val="004C736F"/>
    <w:rsid w:val="004D14E8"/>
    <w:rsid w:val="004E1882"/>
    <w:rsid w:val="004E3422"/>
    <w:rsid w:val="004E3760"/>
    <w:rsid w:val="00500FE7"/>
    <w:rsid w:val="0050683A"/>
    <w:rsid w:val="00506B6A"/>
    <w:rsid w:val="00514187"/>
    <w:rsid w:val="00515887"/>
    <w:rsid w:val="00522C03"/>
    <w:rsid w:val="00525001"/>
    <w:rsid w:val="00536E7B"/>
    <w:rsid w:val="00540817"/>
    <w:rsid w:val="00541E4F"/>
    <w:rsid w:val="00551481"/>
    <w:rsid w:val="005568FC"/>
    <w:rsid w:val="00561768"/>
    <w:rsid w:val="0057552B"/>
    <w:rsid w:val="005762AD"/>
    <w:rsid w:val="005857FF"/>
    <w:rsid w:val="00586126"/>
    <w:rsid w:val="00587332"/>
    <w:rsid w:val="005A345B"/>
    <w:rsid w:val="005A4AA6"/>
    <w:rsid w:val="005A6096"/>
    <w:rsid w:val="005B1511"/>
    <w:rsid w:val="005B7AEF"/>
    <w:rsid w:val="005C5366"/>
    <w:rsid w:val="005E16ED"/>
    <w:rsid w:val="005E48CF"/>
    <w:rsid w:val="005E6957"/>
    <w:rsid w:val="005E7DB6"/>
    <w:rsid w:val="00600CCD"/>
    <w:rsid w:val="00601285"/>
    <w:rsid w:val="00606E70"/>
    <w:rsid w:val="00614A67"/>
    <w:rsid w:val="00622A28"/>
    <w:rsid w:val="00635F06"/>
    <w:rsid w:val="00663D69"/>
    <w:rsid w:val="00664DC1"/>
    <w:rsid w:val="00670032"/>
    <w:rsid w:val="006A4447"/>
    <w:rsid w:val="006A49FF"/>
    <w:rsid w:val="006A7709"/>
    <w:rsid w:val="006B4E1A"/>
    <w:rsid w:val="006B703A"/>
    <w:rsid w:val="006C5A10"/>
    <w:rsid w:val="006C5C1E"/>
    <w:rsid w:val="006D7A86"/>
    <w:rsid w:val="006E4A54"/>
    <w:rsid w:val="006F521B"/>
    <w:rsid w:val="00704F91"/>
    <w:rsid w:val="00721DFB"/>
    <w:rsid w:val="00722F24"/>
    <w:rsid w:val="007244F1"/>
    <w:rsid w:val="007302C5"/>
    <w:rsid w:val="00731ABE"/>
    <w:rsid w:val="00731CF7"/>
    <w:rsid w:val="00734A2D"/>
    <w:rsid w:val="007411BF"/>
    <w:rsid w:val="0076765E"/>
    <w:rsid w:val="0077314E"/>
    <w:rsid w:val="00774B87"/>
    <w:rsid w:val="0078336D"/>
    <w:rsid w:val="007859AB"/>
    <w:rsid w:val="007870C4"/>
    <w:rsid w:val="007A51BE"/>
    <w:rsid w:val="007C32A1"/>
    <w:rsid w:val="007D16FE"/>
    <w:rsid w:val="007F3A0A"/>
    <w:rsid w:val="007F3D15"/>
    <w:rsid w:val="0080321A"/>
    <w:rsid w:val="008118A9"/>
    <w:rsid w:val="0083420E"/>
    <w:rsid w:val="00844023"/>
    <w:rsid w:val="00883C27"/>
    <w:rsid w:val="0089164F"/>
    <w:rsid w:val="008948C1"/>
    <w:rsid w:val="008A2A76"/>
    <w:rsid w:val="008A39A7"/>
    <w:rsid w:val="008B7E1E"/>
    <w:rsid w:val="008C2424"/>
    <w:rsid w:val="00917AA7"/>
    <w:rsid w:val="00927415"/>
    <w:rsid w:val="009370BE"/>
    <w:rsid w:val="0093718B"/>
    <w:rsid w:val="00941618"/>
    <w:rsid w:val="009479F2"/>
    <w:rsid w:val="009631E4"/>
    <w:rsid w:val="00966D32"/>
    <w:rsid w:val="00967D3B"/>
    <w:rsid w:val="00967FD8"/>
    <w:rsid w:val="009863C2"/>
    <w:rsid w:val="009A2E2F"/>
    <w:rsid w:val="009B25D1"/>
    <w:rsid w:val="009C18F0"/>
    <w:rsid w:val="009C2E72"/>
    <w:rsid w:val="009E5174"/>
    <w:rsid w:val="009F5930"/>
    <w:rsid w:val="009F6918"/>
    <w:rsid w:val="00A10AA8"/>
    <w:rsid w:val="00A11836"/>
    <w:rsid w:val="00A21B06"/>
    <w:rsid w:val="00A26819"/>
    <w:rsid w:val="00A3650A"/>
    <w:rsid w:val="00A447DD"/>
    <w:rsid w:val="00A44A4F"/>
    <w:rsid w:val="00A61DDD"/>
    <w:rsid w:val="00A81732"/>
    <w:rsid w:val="00A87FCC"/>
    <w:rsid w:val="00A9113A"/>
    <w:rsid w:val="00AA41B8"/>
    <w:rsid w:val="00AC2B32"/>
    <w:rsid w:val="00AC6E61"/>
    <w:rsid w:val="00AE45D2"/>
    <w:rsid w:val="00AF171F"/>
    <w:rsid w:val="00AF4966"/>
    <w:rsid w:val="00B2230F"/>
    <w:rsid w:val="00B32A68"/>
    <w:rsid w:val="00B45307"/>
    <w:rsid w:val="00B45B8C"/>
    <w:rsid w:val="00B55E80"/>
    <w:rsid w:val="00B64D65"/>
    <w:rsid w:val="00B64F55"/>
    <w:rsid w:val="00B660A8"/>
    <w:rsid w:val="00B66293"/>
    <w:rsid w:val="00B70BDC"/>
    <w:rsid w:val="00B84E82"/>
    <w:rsid w:val="00B96392"/>
    <w:rsid w:val="00BB0519"/>
    <w:rsid w:val="00BD0A5D"/>
    <w:rsid w:val="00BD2B9A"/>
    <w:rsid w:val="00BD55AC"/>
    <w:rsid w:val="00BF5806"/>
    <w:rsid w:val="00BF7C6B"/>
    <w:rsid w:val="00C05398"/>
    <w:rsid w:val="00C15A5B"/>
    <w:rsid w:val="00C211BB"/>
    <w:rsid w:val="00C230C3"/>
    <w:rsid w:val="00C23467"/>
    <w:rsid w:val="00C26594"/>
    <w:rsid w:val="00C3060D"/>
    <w:rsid w:val="00C30F0A"/>
    <w:rsid w:val="00C432F4"/>
    <w:rsid w:val="00C474F3"/>
    <w:rsid w:val="00C635C4"/>
    <w:rsid w:val="00C7119B"/>
    <w:rsid w:val="00C80C82"/>
    <w:rsid w:val="00C82B81"/>
    <w:rsid w:val="00CA48C6"/>
    <w:rsid w:val="00CB1F35"/>
    <w:rsid w:val="00CC03D3"/>
    <w:rsid w:val="00CC653F"/>
    <w:rsid w:val="00CD441D"/>
    <w:rsid w:val="00CF0D18"/>
    <w:rsid w:val="00D01B96"/>
    <w:rsid w:val="00D04B21"/>
    <w:rsid w:val="00D05726"/>
    <w:rsid w:val="00D11AB5"/>
    <w:rsid w:val="00D14C04"/>
    <w:rsid w:val="00D16CE0"/>
    <w:rsid w:val="00D53B2C"/>
    <w:rsid w:val="00D54489"/>
    <w:rsid w:val="00D5551F"/>
    <w:rsid w:val="00D76AE6"/>
    <w:rsid w:val="00D91D66"/>
    <w:rsid w:val="00D9369F"/>
    <w:rsid w:val="00DA50B5"/>
    <w:rsid w:val="00DC518C"/>
    <w:rsid w:val="00DE0ECC"/>
    <w:rsid w:val="00DE2B18"/>
    <w:rsid w:val="00DE5D4A"/>
    <w:rsid w:val="00DF03A3"/>
    <w:rsid w:val="00E024E2"/>
    <w:rsid w:val="00E13EDE"/>
    <w:rsid w:val="00E148DB"/>
    <w:rsid w:val="00E15409"/>
    <w:rsid w:val="00E20EA7"/>
    <w:rsid w:val="00E27A6F"/>
    <w:rsid w:val="00E41EA5"/>
    <w:rsid w:val="00E44F8B"/>
    <w:rsid w:val="00E47FAF"/>
    <w:rsid w:val="00E51ABF"/>
    <w:rsid w:val="00E600C0"/>
    <w:rsid w:val="00E61D5C"/>
    <w:rsid w:val="00E63701"/>
    <w:rsid w:val="00E71180"/>
    <w:rsid w:val="00E818E2"/>
    <w:rsid w:val="00E85828"/>
    <w:rsid w:val="00E85C8F"/>
    <w:rsid w:val="00E95111"/>
    <w:rsid w:val="00E96A9A"/>
    <w:rsid w:val="00EA1D05"/>
    <w:rsid w:val="00EA52CE"/>
    <w:rsid w:val="00EA75FF"/>
    <w:rsid w:val="00EB2F32"/>
    <w:rsid w:val="00EC5CCB"/>
    <w:rsid w:val="00ED33E9"/>
    <w:rsid w:val="00EE67F3"/>
    <w:rsid w:val="00EF0C51"/>
    <w:rsid w:val="00EF58B8"/>
    <w:rsid w:val="00F23839"/>
    <w:rsid w:val="00F3400F"/>
    <w:rsid w:val="00F44732"/>
    <w:rsid w:val="00F449A3"/>
    <w:rsid w:val="00F562BE"/>
    <w:rsid w:val="00F61414"/>
    <w:rsid w:val="00F667EB"/>
    <w:rsid w:val="00F731AF"/>
    <w:rsid w:val="00F73E8C"/>
    <w:rsid w:val="00F76B66"/>
    <w:rsid w:val="00F87C1B"/>
    <w:rsid w:val="00FA0F91"/>
    <w:rsid w:val="00FA7695"/>
    <w:rsid w:val="00FB62B3"/>
    <w:rsid w:val="00FB7729"/>
    <w:rsid w:val="00FE48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E0437D"/>
  <w15:docId w15:val="{3D8D2822-6C3E-4D66-B985-028D18FB7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Ballontekst">
    <w:name w:val="Balloon Text"/>
    <w:basedOn w:val="Standaard"/>
    <w:link w:val="BallontekstChar"/>
    <w:uiPriority w:val="99"/>
    <w:semiHidden/>
    <w:unhideWhenUsed/>
    <w:rsid w:val="00967D3B"/>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D3B"/>
    <w:rPr>
      <w:rFonts w:ascii="Tahoma" w:hAnsi="Tahoma" w:cs="Tahoma"/>
      <w:sz w:val="16"/>
      <w:szCs w:val="16"/>
      <w:lang w:eastAsia="nl-NL"/>
    </w:rPr>
  </w:style>
  <w:style w:type="paragraph" w:styleId="Normaalweb">
    <w:name w:val="Normal (Web)"/>
    <w:basedOn w:val="Standaard"/>
    <w:uiPriority w:val="99"/>
    <w:unhideWhenUsed/>
    <w:rsid w:val="00551481"/>
    <w:pPr>
      <w:spacing w:before="100" w:beforeAutospacing="1" w:after="100" w:afterAutospacing="1"/>
    </w:pPr>
    <w:rPr>
      <w:rFonts w:ascii="Times New Roman" w:hAnsi="Times New Roman"/>
      <w:sz w:val="24"/>
    </w:rPr>
  </w:style>
  <w:style w:type="paragraph" w:styleId="Koptekst">
    <w:name w:val="header"/>
    <w:basedOn w:val="Standaard"/>
    <w:link w:val="KoptekstChar"/>
    <w:uiPriority w:val="99"/>
    <w:unhideWhenUsed/>
    <w:rsid w:val="00DF03A3"/>
    <w:pPr>
      <w:tabs>
        <w:tab w:val="center" w:pos="4536"/>
        <w:tab w:val="right" w:pos="9072"/>
      </w:tabs>
    </w:pPr>
  </w:style>
  <w:style w:type="character" w:customStyle="1" w:styleId="KoptekstChar">
    <w:name w:val="Koptekst Char"/>
    <w:basedOn w:val="Standaardalinea-lettertype"/>
    <w:link w:val="Koptekst"/>
    <w:uiPriority w:val="99"/>
    <w:rsid w:val="00DF03A3"/>
    <w:rPr>
      <w:rFonts w:ascii="Arial" w:hAnsi="Arial" w:cs="Times New Roman"/>
      <w:sz w:val="20"/>
      <w:szCs w:val="24"/>
      <w:lang w:eastAsia="nl-NL"/>
    </w:rPr>
  </w:style>
  <w:style w:type="paragraph" w:styleId="Voettekst">
    <w:name w:val="footer"/>
    <w:basedOn w:val="Standaard"/>
    <w:link w:val="VoettekstChar"/>
    <w:uiPriority w:val="99"/>
    <w:unhideWhenUsed/>
    <w:rsid w:val="00DF03A3"/>
    <w:pPr>
      <w:tabs>
        <w:tab w:val="center" w:pos="4536"/>
        <w:tab w:val="right" w:pos="9072"/>
      </w:tabs>
    </w:pPr>
  </w:style>
  <w:style w:type="character" w:customStyle="1" w:styleId="VoettekstChar">
    <w:name w:val="Voettekst Char"/>
    <w:basedOn w:val="Standaardalinea-lettertype"/>
    <w:link w:val="Voettekst"/>
    <w:uiPriority w:val="99"/>
    <w:rsid w:val="00DF03A3"/>
    <w:rPr>
      <w:rFonts w:ascii="Arial" w:hAnsi="Arial" w:cs="Times New Roman"/>
      <w:sz w:val="20"/>
      <w:szCs w:val="24"/>
      <w:lang w:eastAsia="nl-NL"/>
    </w:rPr>
  </w:style>
  <w:style w:type="paragraph" w:styleId="Revisie">
    <w:name w:val="Revision"/>
    <w:hidden/>
    <w:uiPriority w:val="99"/>
    <w:semiHidden/>
    <w:rsid w:val="00DF03A3"/>
    <w:pPr>
      <w:spacing w:after="0" w:line="240" w:lineRule="auto"/>
    </w:pPr>
    <w:rPr>
      <w:rFonts w:ascii="Arial" w:hAnsi="Arial" w:cs="Times New Roman"/>
      <w:sz w:val="20"/>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8795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54.gif"/></Relationships>
</file>

<file path=word/_rels/footer3.xml.rels><?xml version="1.0" encoding="UTF-8" standalone="yes"?>
<Relationships xmlns="http://schemas.openxmlformats.org/package/2006/relationships"><Relationship Id="rId1" Type="http://schemas.openxmlformats.org/officeDocument/2006/relationships/image" Target="media/image54.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DED549-2134-40F1-9DCE-FA2658DC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22</Pages>
  <Words>2658</Words>
  <Characters>14624</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Jos Timmerman</cp:lastModifiedBy>
  <cp:revision>33</cp:revision>
  <cp:lastPrinted>2018-05-18T08:17:00Z</cp:lastPrinted>
  <dcterms:created xsi:type="dcterms:W3CDTF">2018-05-07T07:51:00Z</dcterms:created>
  <dcterms:modified xsi:type="dcterms:W3CDTF">2021-01-12T07:44:00Z</dcterms:modified>
</cp:coreProperties>
</file>